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BF" w:rsidRDefault="00665EBF" w:rsidP="00665EBF">
      <w:pPr>
        <w:pStyle w:val="ListParagraph"/>
        <w:spacing w:after="0" w:line="240" w:lineRule="auto"/>
        <w:ind w:left="0"/>
        <w:jc w:val="center"/>
        <w:rPr>
          <w:rFonts w:cs="Tahoma"/>
          <w:b/>
          <w:color w:val="4F81BD"/>
          <w:sz w:val="28"/>
          <w:szCs w:val="28"/>
        </w:rPr>
      </w:pPr>
      <w:r>
        <w:rPr>
          <w:rFonts w:cs="Tahoma"/>
          <w:b/>
          <w:noProof/>
          <w:color w:val="4F81BD"/>
          <w:sz w:val="28"/>
          <w:szCs w:val="28"/>
          <w:lang w:val="fr-FR" w:eastAsia="fr-FR"/>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0" type="#_x0000_t147" style="position:absolute;left:0;text-align:left;margin-left:360.3pt;margin-top:-6.1pt;width:106.5pt;height:70.2pt;z-index:-1" fillcolor="black">
            <v:shadow color="#868686"/>
            <v:textpath style="font-family:&quot;Batang&quot;;font-size:8pt" fitshape="t" trim="t" string="TERRE DES JEUNES DU BURUNDI &#10;&#10;B.P: 3226&#10;BUJUMBURA-BURUNDI&#10;TRANSNATIONAL"/>
          </v:shape>
        </w:pict>
      </w:r>
    </w:p>
    <w:p w:rsidR="00665EBF" w:rsidRDefault="00665EBF" w:rsidP="00665EBF">
      <w:pPr>
        <w:pStyle w:val="ListParagraph"/>
        <w:spacing w:after="0" w:line="240" w:lineRule="auto"/>
        <w:ind w:left="0"/>
        <w:jc w:val="center"/>
        <w:rPr>
          <w:rFonts w:cs="Tahoma"/>
          <w:b/>
          <w:color w:val="4F81B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0;text-align:left;margin-left:-24.35pt;margin-top:-33.15pt;width:85.2pt;height:119.1pt;z-index:-2;visibility:visible">
            <v:imagedata r:id="rId8" o:title="TERRE%20DES%20JEUNES%201[1]"/>
          </v:shape>
        </w:pict>
      </w:r>
    </w:p>
    <w:p w:rsidR="00665EBF" w:rsidRPr="002306FA" w:rsidRDefault="00665EBF" w:rsidP="00665EBF">
      <w:pPr>
        <w:pStyle w:val="ListParagraph"/>
        <w:spacing w:after="0" w:line="240" w:lineRule="auto"/>
        <w:ind w:left="0"/>
        <w:jc w:val="center"/>
        <w:rPr>
          <w:rFonts w:cs="Tahoma"/>
          <w:b/>
          <w:color w:val="4F81BD"/>
          <w:sz w:val="28"/>
          <w:szCs w:val="28"/>
        </w:rPr>
      </w:pPr>
      <w:r w:rsidRPr="002306FA">
        <w:rPr>
          <w:rFonts w:cs="Tahoma"/>
          <w:b/>
          <w:color w:val="4F81BD"/>
          <w:sz w:val="28"/>
          <w:szCs w:val="28"/>
        </w:rPr>
        <w:t>TERRE DES JEUNES DU BURUNDI-TRANSNATIONAL</w:t>
      </w:r>
    </w:p>
    <w:p w:rsidR="00665EBF" w:rsidRPr="00523EDD" w:rsidRDefault="00665EBF" w:rsidP="00665EBF">
      <w:pPr>
        <w:pStyle w:val="ListParagraph"/>
        <w:tabs>
          <w:tab w:val="left" w:pos="495"/>
          <w:tab w:val="center" w:pos="4749"/>
          <w:tab w:val="right" w:pos="9498"/>
        </w:tabs>
        <w:spacing w:after="0" w:line="240" w:lineRule="auto"/>
        <w:ind w:left="0"/>
        <w:jc w:val="center"/>
        <w:rPr>
          <w:rFonts w:cs="Tahoma"/>
          <w:color w:val="4F81BD"/>
          <w:lang w:val="fr-FR"/>
        </w:rPr>
      </w:pPr>
      <w:r w:rsidRPr="00523EDD">
        <w:rPr>
          <w:rStyle w:val="TitleChar"/>
          <w:rFonts w:eastAsia="Calibri" w:cs="Tahoma"/>
          <w:color w:val="4F81BD"/>
          <w:lang w:val="fr-FR"/>
        </w:rPr>
        <w:t>« </w:t>
      </w:r>
      <w:r w:rsidRPr="00523EDD">
        <w:rPr>
          <w:rStyle w:val="TitleChar"/>
          <w:rFonts w:eastAsia="Calibri" w:cs="Tahoma"/>
          <w:b/>
          <w:color w:val="4F81BD"/>
          <w:lang w:val="fr-FR"/>
        </w:rPr>
        <w:t>TDJ_BURUNDI</w:t>
      </w:r>
      <w:r w:rsidRPr="00523EDD">
        <w:rPr>
          <w:rFonts w:cs="Tahoma"/>
          <w:b/>
          <w:color w:val="4F81BD"/>
          <w:lang w:val="fr-FR"/>
        </w:rPr>
        <w:t> »</w:t>
      </w:r>
    </w:p>
    <w:p w:rsidR="00665EBF" w:rsidRPr="00523EDD" w:rsidRDefault="00665EBF" w:rsidP="00665EBF">
      <w:pPr>
        <w:pStyle w:val="ListParagraph"/>
        <w:spacing w:after="0" w:line="240" w:lineRule="auto"/>
        <w:ind w:left="0"/>
        <w:jc w:val="center"/>
        <w:rPr>
          <w:rFonts w:cs="Tahoma"/>
        </w:rPr>
      </w:pPr>
      <w:smartTag w:uri="urn:schemas-microsoft-com:office:smarttags" w:element="PersonName">
        <w:smartTagPr>
          <w:attr w:name="ProductID" w:val="La Paix"/>
        </w:smartTagPr>
        <w:r w:rsidRPr="00523EDD">
          <w:rPr>
            <w:rFonts w:cs="Tahoma"/>
          </w:rPr>
          <w:t>La Paix</w:t>
        </w:r>
      </w:smartTag>
      <w:r w:rsidRPr="00523EDD">
        <w:rPr>
          <w:rFonts w:cs="Tahoma"/>
        </w:rPr>
        <w:t xml:space="preserve"> par le Développement intégré “asbl”,</w:t>
      </w:r>
    </w:p>
    <w:p w:rsidR="00665EBF" w:rsidRPr="00523EDD" w:rsidRDefault="00665EBF" w:rsidP="00665EBF">
      <w:pPr>
        <w:autoSpaceDE w:val="0"/>
        <w:autoSpaceDN w:val="0"/>
        <w:adjustRightInd w:val="0"/>
        <w:spacing w:after="0" w:line="240" w:lineRule="auto"/>
        <w:jc w:val="center"/>
        <w:rPr>
          <w:rFonts w:cs="Tahoma"/>
        </w:rPr>
      </w:pPr>
      <w:r w:rsidRPr="00523EDD">
        <w:rPr>
          <w:rFonts w:cs="Tahoma"/>
        </w:rPr>
        <w:t>Agréée par Ordonnance Ministérielle</w:t>
      </w:r>
      <w:r w:rsidRPr="00523EDD">
        <w:t xml:space="preserve"> </w:t>
      </w:r>
      <w:r w:rsidRPr="00523EDD">
        <w:rPr>
          <w:rFonts w:cs="Tahoma"/>
        </w:rPr>
        <w:t>N</w:t>
      </w:r>
      <w:r w:rsidRPr="00523EDD">
        <w:rPr>
          <w:rFonts w:cs="Tahoma"/>
          <w:u w:val="single"/>
          <w:vertAlign w:val="superscript"/>
        </w:rPr>
        <w:t>0</w:t>
      </w:r>
      <w:r w:rsidRPr="00523EDD">
        <w:rPr>
          <w:rFonts w:cs="Tahoma"/>
        </w:rPr>
        <w:t> 530/1354, du 27 septembre 2010 au Burundi.</w:t>
      </w:r>
    </w:p>
    <w:p w:rsidR="00665EBF" w:rsidRPr="0093046B" w:rsidRDefault="00665EBF" w:rsidP="00665EBF">
      <w:pPr>
        <w:autoSpaceDE w:val="0"/>
        <w:autoSpaceDN w:val="0"/>
        <w:adjustRightInd w:val="0"/>
        <w:spacing w:after="0" w:line="240" w:lineRule="auto"/>
        <w:jc w:val="right"/>
        <w:rPr>
          <w:rFonts w:cs="Tahoma"/>
          <w:b/>
          <w:bCs/>
          <w:color w:val="0000FF"/>
        </w:rPr>
      </w:pPr>
      <w:r w:rsidRPr="00523EDD">
        <w:rPr>
          <w:rFonts w:cs="Tahoma"/>
          <w:b/>
          <w:bCs/>
          <w:noProof/>
          <w:color w:val="0000FF"/>
          <w:lang w:eastAsia="fr-BE"/>
        </w:rPr>
        <w:pict>
          <v:line id="_x0000_s1028" style="position:absolute;left:0;text-align:left;z-index:3" from="-36.75pt,10.8pt" to="440.25pt,10.8pt" strokeweight="6pt">
            <v:stroke linestyle="thickBetweenThin"/>
          </v:line>
        </w:pict>
      </w:r>
    </w:p>
    <w:p w:rsidR="009C1BC8" w:rsidRDefault="00665EBF" w:rsidP="005D518B">
      <w:pPr>
        <w:jc w:val="both"/>
        <w:rPr>
          <w:rFonts w:ascii="Arial Narrow" w:hAnsi="Arial Narrow"/>
          <w:b/>
          <w:i/>
          <w:sz w:val="28"/>
          <w:szCs w:val="28"/>
        </w:rPr>
      </w:pPr>
      <w:r>
        <w:rPr>
          <w:rFonts w:ascii="Arial Narrow" w:hAnsi="Arial Narrow"/>
          <w:b/>
          <w:i/>
          <w:noProof/>
          <w:sz w:val="28"/>
          <w:szCs w:val="28"/>
          <w:lang w:val="fr-FR"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3.4pt;margin-top:15.5pt;width:464.25pt;height:124.4pt;z-index:2" fillcolor="#92cddc" strokecolor="#4bacc6" strokeweight="1pt">
            <v:fill color2="#4bacc6" focus="50%" type="gradient"/>
            <v:shadow on="t" type="perspective" color="#205867" offset="1pt" offset2="-3pt"/>
            <v:textbox>
              <w:txbxContent>
                <w:p w:rsidR="0081028B" w:rsidRPr="0081028B" w:rsidRDefault="0081028B" w:rsidP="00665EBF">
                  <w:pPr>
                    <w:jc w:val="center"/>
                    <w:rPr>
                      <w:rFonts w:ascii="Arial Narrow" w:hAnsi="Arial Narrow"/>
                      <w:b/>
                      <w:i/>
                      <w:caps/>
                      <w:sz w:val="28"/>
                      <w:szCs w:val="28"/>
                    </w:rPr>
                  </w:pPr>
                  <w:r w:rsidRPr="0081028B">
                    <w:rPr>
                      <w:rFonts w:ascii="Arial Narrow" w:hAnsi="Arial Narrow"/>
                      <w:b/>
                      <w:i/>
                      <w:caps/>
                      <w:sz w:val="28"/>
                      <w:szCs w:val="28"/>
                    </w:rPr>
                    <w:t>Dialogue et Coopération des acteurs du développement, parlementaires et autres parties prenantes en vue de la création d’un environnement favorable permettant aux OSC de s’engager fans l’efficacité du DéVELOPPEMENT.</w:t>
                  </w:r>
                </w:p>
                <w:p w:rsidR="0081028B" w:rsidRDefault="0081028B"/>
              </w:txbxContent>
            </v:textbox>
          </v:shape>
        </w:pict>
      </w:r>
    </w:p>
    <w:p w:rsidR="00665EBF" w:rsidRDefault="00665EBF" w:rsidP="005D518B">
      <w:pPr>
        <w:jc w:val="both"/>
        <w:rPr>
          <w:rFonts w:ascii="Arial Narrow" w:hAnsi="Arial Narrow"/>
          <w:b/>
          <w:i/>
          <w:sz w:val="28"/>
          <w:szCs w:val="28"/>
        </w:rPr>
      </w:pPr>
    </w:p>
    <w:p w:rsidR="00665EBF" w:rsidRDefault="00665EBF" w:rsidP="005D518B">
      <w:pPr>
        <w:jc w:val="both"/>
        <w:rPr>
          <w:rFonts w:ascii="Arial Narrow" w:hAnsi="Arial Narrow"/>
          <w:b/>
          <w:i/>
          <w:sz w:val="28"/>
          <w:szCs w:val="28"/>
        </w:rPr>
      </w:pPr>
    </w:p>
    <w:p w:rsidR="00665EBF" w:rsidRDefault="00665EBF" w:rsidP="005D518B">
      <w:pPr>
        <w:jc w:val="both"/>
        <w:rPr>
          <w:rFonts w:ascii="Arial Narrow" w:hAnsi="Arial Narrow"/>
          <w:b/>
          <w:i/>
          <w:sz w:val="28"/>
          <w:szCs w:val="28"/>
        </w:rPr>
      </w:pPr>
    </w:p>
    <w:p w:rsidR="00665EBF" w:rsidRDefault="00665EBF" w:rsidP="005D518B">
      <w:pPr>
        <w:jc w:val="both"/>
        <w:rPr>
          <w:rFonts w:ascii="Arial Narrow" w:hAnsi="Arial Narrow"/>
          <w:b/>
          <w:i/>
          <w:sz w:val="28"/>
          <w:szCs w:val="28"/>
        </w:rPr>
      </w:pPr>
    </w:p>
    <w:p w:rsidR="00665EBF" w:rsidRPr="0081028B" w:rsidRDefault="00665EBF" w:rsidP="005D518B">
      <w:pPr>
        <w:jc w:val="both"/>
        <w:rPr>
          <w:rFonts w:ascii="Arial Narrow" w:hAnsi="Arial Narrow"/>
          <w:b/>
          <w:i/>
          <w:sz w:val="28"/>
          <w:szCs w:val="28"/>
        </w:rPr>
      </w:pPr>
    </w:p>
    <w:p w:rsidR="009C1BC8" w:rsidRPr="0081028B" w:rsidRDefault="00665EBF" w:rsidP="00665EBF">
      <w:pPr>
        <w:jc w:val="center"/>
        <w:rPr>
          <w:rFonts w:ascii="Arial Narrow" w:hAnsi="Arial Narrow"/>
          <w:b/>
          <w:i/>
          <w:sz w:val="28"/>
          <w:szCs w:val="28"/>
        </w:rPr>
      </w:pPr>
      <w:r w:rsidRPr="0081028B">
        <w:rPr>
          <w:rFonts w:ascii="Arial Narrow" w:hAnsi="Arial Narrow"/>
          <w:b/>
          <w:i/>
          <w:sz w:val="28"/>
          <w:szCs w:val="28"/>
        </w:rPr>
        <w:pict>
          <v:shape id="_x0000_i1025" type="#_x0000_t75" style="width:6in;height:234.75pt">
            <v:imagedata r:id="rId9" o:title="2S"/>
          </v:shape>
        </w:pict>
      </w:r>
    </w:p>
    <w:p w:rsidR="009C1BC8" w:rsidRPr="0081028B" w:rsidRDefault="00280E88" w:rsidP="005D518B">
      <w:pPr>
        <w:jc w:val="both"/>
        <w:rPr>
          <w:rFonts w:ascii="Arial Narrow" w:hAnsi="Arial Narrow"/>
          <w:b/>
          <w:i/>
          <w:sz w:val="28"/>
          <w:szCs w:val="28"/>
        </w:rPr>
      </w:pPr>
      <w:r w:rsidRPr="0081028B">
        <w:rPr>
          <w:rFonts w:ascii="Arial Narrow" w:hAnsi="Arial Narrow"/>
          <w:b/>
          <w:i/>
          <w:sz w:val="28"/>
          <w:szCs w:val="28"/>
        </w:rPr>
        <w:t>I</w:t>
      </w:r>
    </w:p>
    <w:p w:rsidR="008E7F3C" w:rsidRPr="0081028B" w:rsidRDefault="008E7F3C" w:rsidP="005D518B">
      <w:pPr>
        <w:ind w:left="1416" w:firstLine="708"/>
        <w:jc w:val="both"/>
        <w:rPr>
          <w:rFonts w:ascii="Arial Narrow" w:hAnsi="Arial Narrow"/>
          <w:b/>
          <w:i/>
          <w:sz w:val="28"/>
          <w:szCs w:val="28"/>
        </w:rPr>
      </w:pPr>
    </w:p>
    <w:p w:rsidR="00031C5D" w:rsidRDefault="008D7826" w:rsidP="00665EBF">
      <w:pPr>
        <w:jc w:val="center"/>
        <w:rPr>
          <w:rFonts w:ascii="Arial Narrow" w:hAnsi="Arial Narrow"/>
          <w:b/>
          <w:i/>
          <w:sz w:val="28"/>
          <w:szCs w:val="28"/>
        </w:rPr>
      </w:pPr>
      <w:r w:rsidRPr="0081028B">
        <w:rPr>
          <w:rFonts w:ascii="Arial Narrow" w:hAnsi="Arial Narrow"/>
          <w:b/>
          <w:i/>
          <w:sz w:val="28"/>
          <w:szCs w:val="28"/>
        </w:rPr>
        <w:t>Bujumbura, Hôtel Source du Nil,  du 11 au 12 Septembre 2014</w:t>
      </w:r>
    </w:p>
    <w:p w:rsidR="0081028B" w:rsidRDefault="00FF03AB" w:rsidP="00FF03AB">
      <w:pPr>
        <w:tabs>
          <w:tab w:val="left" w:pos="8010"/>
        </w:tabs>
        <w:ind w:left="1416" w:firstLine="708"/>
        <w:jc w:val="both"/>
        <w:rPr>
          <w:rFonts w:ascii="Arial Narrow" w:hAnsi="Arial Narrow"/>
          <w:b/>
          <w:i/>
          <w:sz w:val="28"/>
          <w:szCs w:val="28"/>
        </w:rPr>
      </w:pPr>
      <w:r>
        <w:rPr>
          <w:rFonts w:ascii="Arial Narrow" w:hAnsi="Arial Narrow"/>
          <w:b/>
          <w:i/>
          <w:sz w:val="28"/>
          <w:szCs w:val="28"/>
        </w:rPr>
        <w:tab/>
      </w:r>
    </w:p>
    <w:p w:rsidR="00665EBF" w:rsidRDefault="00665EBF" w:rsidP="005D518B">
      <w:pPr>
        <w:ind w:left="1416" w:firstLine="708"/>
        <w:jc w:val="both"/>
        <w:rPr>
          <w:rFonts w:ascii="Arial Narrow" w:hAnsi="Arial Narrow"/>
          <w:b/>
          <w:i/>
          <w:sz w:val="28"/>
          <w:szCs w:val="28"/>
        </w:rPr>
      </w:pPr>
    </w:p>
    <w:p w:rsidR="00652AA3" w:rsidRPr="0081028B" w:rsidRDefault="00652AA3" w:rsidP="005D518B">
      <w:pPr>
        <w:pBdr>
          <w:top w:val="single" w:sz="4" w:space="1" w:color="auto"/>
          <w:left w:val="single" w:sz="4" w:space="4" w:color="auto"/>
          <w:bottom w:val="single" w:sz="4" w:space="1" w:color="auto"/>
          <w:right w:val="single" w:sz="4" w:space="27" w:color="auto"/>
        </w:pBdr>
        <w:jc w:val="both"/>
        <w:rPr>
          <w:rFonts w:ascii="Arial Narrow" w:hAnsi="Arial Narrow"/>
          <w:b/>
          <w:i/>
          <w:sz w:val="28"/>
          <w:szCs w:val="28"/>
        </w:rPr>
      </w:pPr>
      <w:r w:rsidRPr="0081028B">
        <w:rPr>
          <w:rFonts w:ascii="Arial Narrow" w:hAnsi="Arial Narrow"/>
          <w:b/>
          <w:i/>
          <w:sz w:val="28"/>
          <w:szCs w:val="28"/>
        </w:rPr>
        <w:lastRenderedPageBreak/>
        <w:t xml:space="preserve">Rapport de l’atelier  </w:t>
      </w:r>
      <w:r w:rsidR="008C5E3C" w:rsidRPr="0081028B">
        <w:rPr>
          <w:rFonts w:ascii="Arial Narrow" w:hAnsi="Arial Narrow"/>
          <w:b/>
          <w:i/>
          <w:sz w:val="28"/>
          <w:szCs w:val="28"/>
        </w:rPr>
        <w:t>« </w:t>
      </w:r>
      <w:r w:rsidRPr="0081028B">
        <w:rPr>
          <w:rFonts w:ascii="Arial Narrow" w:hAnsi="Arial Narrow"/>
          <w:b/>
          <w:i/>
          <w:sz w:val="28"/>
          <w:szCs w:val="28"/>
        </w:rPr>
        <w:t>Dialogue e</w:t>
      </w:r>
      <w:r w:rsidR="008C5E3C" w:rsidRPr="0081028B">
        <w:rPr>
          <w:rFonts w:ascii="Arial Narrow" w:hAnsi="Arial Narrow"/>
          <w:b/>
          <w:i/>
          <w:sz w:val="28"/>
          <w:szCs w:val="28"/>
        </w:rPr>
        <w:t>t C</w:t>
      </w:r>
      <w:r w:rsidRPr="0081028B">
        <w:rPr>
          <w:rFonts w:ascii="Arial Narrow" w:hAnsi="Arial Narrow"/>
          <w:b/>
          <w:i/>
          <w:sz w:val="28"/>
          <w:szCs w:val="28"/>
        </w:rPr>
        <w:t>oopération des acteurs du développement</w:t>
      </w:r>
      <w:r w:rsidR="008B2F47" w:rsidRPr="0081028B">
        <w:rPr>
          <w:rFonts w:ascii="Arial Narrow" w:hAnsi="Arial Narrow"/>
          <w:b/>
          <w:i/>
          <w:sz w:val="28"/>
          <w:szCs w:val="28"/>
        </w:rPr>
        <w:t>, parlementaires et autres parties prenantes en vue de la création d’un environnement favorable p</w:t>
      </w:r>
      <w:r w:rsidR="00FF03AB">
        <w:rPr>
          <w:rFonts w:ascii="Arial Narrow" w:hAnsi="Arial Narrow"/>
          <w:b/>
          <w:i/>
          <w:sz w:val="28"/>
          <w:szCs w:val="28"/>
        </w:rPr>
        <w:t>ermettant aux OSC de s’engager d</w:t>
      </w:r>
      <w:r w:rsidR="008B2F47" w:rsidRPr="0081028B">
        <w:rPr>
          <w:rFonts w:ascii="Arial Narrow" w:hAnsi="Arial Narrow"/>
          <w:b/>
          <w:i/>
          <w:sz w:val="28"/>
          <w:szCs w:val="28"/>
        </w:rPr>
        <w:t>ans l’efficacité du développement</w:t>
      </w:r>
      <w:r w:rsidR="00FF03AB">
        <w:rPr>
          <w:rFonts w:ascii="Arial Narrow" w:hAnsi="Arial Narrow"/>
          <w:b/>
          <w:i/>
          <w:sz w:val="28"/>
          <w:szCs w:val="28"/>
        </w:rPr>
        <w:t xml:space="preserve"> au Burundi</w:t>
      </w:r>
      <w:r w:rsidR="009C1BC8" w:rsidRPr="0081028B">
        <w:rPr>
          <w:rFonts w:ascii="Arial Narrow" w:hAnsi="Arial Narrow"/>
          <w:b/>
          <w:i/>
          <w:sz w:val="28"/>
          <w:szCs w:val="28"/>
        </w:rPr>
        <w:t>.</w:t>
      </w:r>
      <w:r w:rsidR="008C5E3C" w:rsidRPr="0081028B">
        <w:rPr>
          <w:rFonts w:ascii="Arial Narrow" w:hAnsi="Arial Narrow"/>
          <w:b/>
          <w:i/>
          <w:sz w:val="28"/>
          <w:szCs w:val="28"/>
        </w:rPr>
        <w:t> »</w:t>
      </w:r>
    </w:p>
    <w:p w:rsidR="00652AA3" w:rsidRPr="0081028B" w:rsidRDefault="00652AA3" w:rsidP="005D518B">
      <w:pPr>
        <w:jc w:val="both"/>
        <w:rPr>
          <w:rFonts w:ascii="Arial Narrow" w:hAnsi="Arial Narrow"/>
          <w:sz w:val="24"/>
          <w:szCs w:val="24"/>
        </w:rPr>
      </w:pPr>
    </w:p>
    <w:p w:rsidR="009736D8" w:rsidRPr="0081028B" w:rsidRDefault="00652AA3" w:rsidP="005D518B">
      <w:pPr>
        <w:numPr>
          <w:ilvl w:val="0"/>
          <w:numId w:val="4"/>
        </w:numPr>
        <w:jc w:val="both"/>
        <w:rPr>
          <w:rFonts w:ascii="Arial Narrow" w:hAnsi="Arial Narrow"/>
          <w:b/>
          <w:sz w:val="24"/>
          <w:szCs w:val="24"/>
        </w:rPr>
      </w:pPr>
      <w:r w:rsidRPr="0081028B">
        <w:rPr>
          <w:rFonts w:ascii="Arial Narrow" w:hAnsi="Arial Narrow"/>
          <w:b/>
          <w:sz w:val="24"/>
          <w:szCs w:val="24"/>
        </w:rPr>
        <w:t xml:space="preserve">Contexte de l’activité </w:t>
      </w:r>
    </w:p>
    <w:p w:rsidR="009736D8" w:rsidRPr="0081028B" w:rsidRDefault="009736D8" w:rsidP="005D518B">
      <w:pPr>
        <w:shd w:val="clear" w:color="auto" w:fill="FFFFFF"/>
        <w:jc w:val="both"/>
        <w:rPr>
          <w:rFonts w:ascii="Arial Narrow" w:hAnsi="Arial Narrow" w:cs="Calibri"/>
          <w:sz w:val="24"/>
          <w:szCs w:val="24"/>
          <w:lang w:val="fr-FR"/>
        </w:rPr>
      </w:pPr>
      <w:r w:rsidRPr="0081028B">
        <w:rPr>
          <w:rFonts w:ascii="Arial Narrow" w:hAnsi="Arial Narrow" w:cs="Calibri"/>
          <w:sz w:val="24"/>
          <w:szCs w:val="24"/>
          <w:lang w:val="fr-FR"/>
        </w:rPr>
        <w:t>La préoccupation de l'efficacité de l'aide remonte à la période qui suivit la chute du mur de Berlin (1989). Avec la disparition des enjeux géopolitiques qui a caractérisé cette période, l'opinion s'est interrogée sur la justification de l'aide publique au développement et sur son efficacité, notamment en Afrique subsaharienne, le sommet de Monterrey concrétisa, en 2002, un nouvel engagement international soulignant le besoin de montrer l'efficacité de l'aide au développement.</w:t>
      </w:r>
    </w:p>
    <w:p w:rsidR="009736D8" w:rsidRPr="0081028B" w:rsidRDefault="009736D8" w:rsidP="005D518B">
      <w:pPr>
        <w:shd w:val="clear" w:color="auto" w:fill="FFFFFF"/>
        <w:jc w:val="both"/>
        <w:rPr>
          <w:rFonts w:ascii="Arial Narrow" w:hAnsi="Arial Narrow" w:cs="Calibri"/>
          <w:sz w:val="24"/>
          <w:szCs w:val="24"/>
          <w:lang w:val="fr-FR"/>
        </w:rPr>
      </w:pPr>
      <w:r w:rsidRPr="0081028B">
        <w:rPr>
          <w:rFonts w:ascii="Arial Narrow" w:hAnsi="Arial Narrow" w:cs="Calibri"/>
          <w:sz w:val="24"/>
          <w:szCs w:val="24"/>
          <w:lang w:val="fr-FR"/>
        </w:rPr>
        <w:t>Il en est résulté la Déclaration de Rome sur l'harmonisation de l'aide (2003) et surtout la Déclaration de Paris (2005) dont l’objectif était  de réformer les modalités d’acheminement et de gestion de l’aide pour augmenter son efficacité, notamment en matière de réduction de la pauvreté et des inégalités, de consolidation de la croissance, de renforcement des capacités et de progression vers les Objectifs du Millénaire pour le Développement (OMD) qui a lancé un processus élaboré de suivi de la mise en œuvre.</w:t>
      </w:r>
    </w:p>
    <w:p w:rsidR="009736D8" w:rsidRPr="0081028B" w:rsidRDefault="009736D8" w:rsidP="005D518B">
      <w:pPr>
        <w:shd w:val="clear" w:color="auto" w:fill="FFFFFF"/>
        <w:jc w:val="both"/>
        <w:rPr>
          <w:rFonts w:ascii="Arial Narrow" w:hAnsi="Arial Narrow" w:cs="Calibri"/>
          <w:sz w:val="24"/>
          <w:szCs w:val="24"/>
          <w:lang w:val="fr-FR"/>
        </w:rPr>
      </w:pPr>
      <w:r w:rsidRPr="0081028B">
        <w:rPr>
          <w:rFonts w:ascii="Arial Narrow" w:hAnsi="Arial Narrow" w:cs="Calibri"/>
          <w:sz w:val="24"/>
          <w:szCs w:val="24"/>
          <w:lang w:val="fr-FR"/>
        </w:rPr>
        <w:t>En 2011 et pour la première fois dans l’histoire, les Organisations de la société civiles seront conviées au  quatrième Forum mondial de haut niveau sur l’efficacité de l’aide au développement de Busan. La société civile Burundaise avait été aussi représentée et a participé activement dans les fora qui ont suivi.</w:t>
      </w:r>
    </w:p>
    <w:p w:rsidR="009736D8" w:rsidRPr="0081028B" w:rsidRDefault="009736D8" w:rsidP="005D518B">
      <w:pPr>
        <w:jc w:val="both"/>
        <w:rPr>
          <w:rFonts w:ascii="Arial Narrow" w:hAnsi="Arial Narrow" w:cs="Calibri"/>
          <w:sz w:val="24"/>
          <w:szCs w:val="24"/>
          <w:shd w:val="clear" w:color="auto" w:fill="FFFFFF"/>
          <w:lang w:val="fr-FR"/>
        </w:rPr>
      </w:pPr>
      <w:r w:rsidRPr="0081028B">
        <w:rPr>
          <w:rFonts w:ascii="Arial Narrow" w:hAnsi="Arial Narrow" w:cs="Calibri"/>
          <w:sz w:val="24"/>
          <w:szCs w:val="24"/>
          <w:shd w:val="clear" w:color="auto" w:fill="FFFFFF"/>
          <w:lang w:val="fr-FR"/>
        </w:rPr>
        <w:t xml:space="preserve">Busan est donc devenu le soubassement de la reconnaissance de la société civile comme acteur incontournable dans le développement des Etats. </w:t>
      </w:r>
    </w:p>
    <w:p w:rsidR="009736D8" w:rsidRPr="0081028B" w:rsidRDefault="009736D8" w:rsidP="005D518B">
      <w:pPr>
        <w:jc w:val="both"/>
        <w:rPr>
          <w:rFonts w:ascii="Arial Narrow" w:hAnsi="Arial Narrow" w:cs="Calibri"/>
          <w:sz w:val="24"/>
          <w:szCs w:val="24"/>
          <w:shd w:val="clear" w:color="auto" w:fill="FFFFFF"/>
          <w:lang w:val="fr-FR"/>
        </w:rPr>
      </w:pPr>
      <w:r w:rsidRPr="0081028B">
        <w:rPr>
          <w:rFonts w:ascii="Arial Narrow" w:hAnsi="Arial Narrow" w:cs="Calibri"/>
          <w:sz w:val="24"/>
          <w:szCs w:val="24"/>
          <w:shd w:val="clear" w:color="auto" w:fill="FFFFFF"/>
          <w:lang w:val="fr-FR"/>
        </w:rPr>
        <w:t xml:space="preserve">Ainsi les conclusions du forum reconnaissent notamment que : </w:t>
      </w:r>
    </w:p>
    <w:p w:rsidR="009736D8" w:rsidRPr="0081028B" w:rsidRDefault="009736D8" w:rsidP="005D518B">
      <w:pPr>
        <w:ind w:left="708" w:right="850"/>
        <w:jc w:val="both"/>
        <w:rPr>
          <w:rFonts w:ascii="Arial Narrow" w:hAnsi="Arial Narrow" w:cs="Calibri"/>
          <w:i/>
          <w:sz w:val="24"/>
          <w:szCs w:val="24"/>
          <w:lang w:val="fr-FR"/>
        </w:rPr>
      </w:pPr>
      <w:r w:rsidRPr="0081028B">
        <w:rPr>
          <w:rFonts w:ascii="Arial Narrow" w:hAnsi="Arial Narrow" w:cs="Calibri"/>
          <w:i/>
          <w:sz w:val="24"/>
          <w:szCs w:val="24"/>
          <w:shd w:val="clear" w:color="auto" w:fill="FFFFFF"/>
          <w:lang w:val="fr-FR"/>
        </w:rPr>
        <w:t>«Les   organisations   de   la   société civile jouent un rôle déterminant dans la possibilité des personnes à faire valoir leurs droits, dans la promotion des approches fondées sur les droits, dans la définition des politiques de développement et de partenariat et dans leur mise en œuvre</w:t>
      </w:r>
      <w:r w:rsidRPr="0081028B">
        <w:rPr>
          <w:rFonts w:ascii="Arial Narrow" w:hAnsi="Arial Narrow" w:cs="Calibri"/>
          <w:i/>
          <w:sz w:val="24"/>
          <w:szCs w:val="24"/>
          <w:lang w:val="fr-FR"/>
        </w:rPr>
        <w:t xml:space="preserve">. Elles assurent la fourniture dans des domaines venant en complément à ceux fournis par l’Etat ». </w:t>
      </w:r>
    </w:p>
    <w:p w:rsidR="009736D8" w:rsidRPr="0081028B" w:rsidRDefault="009736D8" w:rsidP="005D518B">
      <w:pPr>
        <w:jc w:val="both"/>
        <w:rPr>
          <w:rFonts w:ascii="Arial Narrow" w:hAnsi="Arial Narrow" w:cs="Calibri"/>
          <w:i/>
          <w:sz w:val="24"/>
          <w:szCs w:val="24"/>
          <w:lang w:val="fr-FR"/>
        </w:rPr>
      </w:pPr>
      <w:r w:rsidRPr="0081028B">
        <w:rPr>
          <w:rFonts w:ascii="Arial Narrow" w:hAnsi="Arial Narrow" w:cs="Calibri"/>
          <w:sz w:val="24"/>
          <w:szCs w:val="24"/>
          <w:lang w:val="fr-FR"/>
        </w:rPr>
        <w:t>Les parties prenantes s’engagent par conséquent à :</w:t>
      </w:r>
    </w:p>
    <w:p w:rsidR="009736D8" w:rsidRPr="0081028B" w:rsidRDefault="009736D8" w:rsidP="005D518B">
      <w:pPr>
        <w:numPr>
          <w:ilvl w:val="0"/>
          <w:numId w:val="2"/>
        </w:numPr>
        <w:ind w:left="426" w:hanging="284"/>
        <w:jc w:val="both"/>
        <w:rPr>
          <w:rFonts w:ascii="Arial Narrow" w:hAnsi="Arial Narrow" w:cs="Calibri"/>
          <w:i/>
          <w:sz w:val="24"/>
          <w:szCs w:val="24"/>
          <w:lang w:val="fr-FR"/>
        </w:rPr>
      </w:pPr>
      <w:r w:rsidRPr="0081028B">
        <w:rPr>
          <w:rFonts w:ascii="Arial Narrow" w:hAnsi="Arial Narrow" w:cs="Calibri"/>
          <w:i/>
          <w:sz w:val="24"/>
          <w:szCs w:val="24"/>
          <w:lang w:val="fr-FR"/>
        </w:rPr>
        <w:t xml:space="preserve">respecter  pleinement leurs engagements respectifs en vue de permettre aux OSC de jouer pleinement leur rôle d’actrices indépendantes du développement, en veillant tout particulièrement à créer un environnement  cohérent avec les engagements internationaux auxquels ils souscrivent ; </w:t>
      </w:r>
    </w:p>
    <w:p w:rsidR="009736D8" w:rsidRPr="0081028B" w:rsidRDefault="009736D8" w:rsidP="005D518B">
      <w:pPr>
        <w:numPr>
          <w:ilvl w:val="0"/>
          <w:numId w:val="2"/>
        </w:numPr>
        <w:ind w:left="426" w:hanging="284"/>
        <w:jc w:val="both"/>
        <w:rPr>
          <w:rFonts w:ascii="Arial Narrow" w:hAnsi="Arial Narrow" w:cs="Calibri"/>
          <w:i/>
          <w:sz w:val="24"/>
          <w:szCs w:val="24"/>
          <w:lang w:val="fr-FR"/>
        </w:rPr>
      </w:pPr>
      <w:r w:rsidRPr="0081028B">
        <w:rPr>
          <w:rFonts w:ascii="Arial Narrow" w:hAnsi="Arial Narrow" w:cs="Calibri"/>
          <w:i/>
          <w:sz w:val="24"/>
          <w:szCs w:val="24"/>
          <w:lang w:val="fr-FR"/>
        </w:rPr>
        <w:lastRenderedPageBreak/>
        <w:t>Encourager les OSC à suivre des pratiques qui renforcent leur redevabilité et leur contribution à l’efficacité de développement guidées par les principes d’Istanbul et le cadre international des OSC pour un développement efficace</w:t>
      </w:r>
      <w:r w:rsidRPr="0081028B">
        <w:rPr>
          <w:rStyle w:val="FootnoteReference"/>
          <w:rFonts w:ascii="Arial Narrow" w:hAnsi="Arial Narrow" w:cs="Calibri"/>
          <w:i/>
          <w:sz w:val="24"/>
          <w:szCs w:val="24"/>
          <w:lang w:val="fr-FR"/>
        </w:rPr>
        <w:footnoteReference w:id="1"/>
      </w:r>
      <w:r w:rsidRPr="0081028B">
        <w:rPr>
          <w:rFonts w:ascii="Arial Narrow" w:hAnsi="Arial Narrow" w:cs="Calibri"/>
          <w:i/>
          <w:sz w:val="24"/>
          <w:szCs w:val="24"/>
          <w:lang w:val="fr-FR"/>
        </w:rPr>
        <w:t xml:space="preserve">. </w:t>
      </w:r>
    </w:p>
    <w:p w:rsidR="009736D8" w:rsidRPr="0081028B" w:rsidRDefault="009736D8" w:rsidP="005D518B">
      <w:pPr>
        <w:jc w:val="both"/>
        <w:rPr>
          <w:rFonts w:ascii="Arial Narrow" w:hAnsi="Arial Narrow" w:cs="Calibri"/>
          <w:sz w:val="24"/>
          <w:szCs w:val="24"/>
          <w:lang w:val="fr-FR"/>
        </w:rPr>
      </w:pPr>
      <w:r w:rsidRPr="0081028B">
        <w:rPr>
          <w:rFonts w:ascii="Arial Narrow" w:hAnsi="Arial Narrow" w:cs="Calibri"/>
          <w:sz w:val="24"/>
          <w:szCs w:val="24"/>
          <w:lang w:val="fr-FR"/>
        </w:rPr>
        <w:t>Très récemment en 2014 à Mexico, plus de  200 OSC représentants les  acteurs de la société civile réunis ne semblent pas du tout satisfaits des évolutions générées par Busan car elles affirment que la seule évolution est qu’elle n’avait pas régressé.</w:t>
      </w:r>
    </w:p>
    <w:p w:rsidR="009736D8" w:rsidRPr="0081028B" w:rsidRDefault="009736D8" w:rsidP="005D518B">
      <w:pPr>
        <w:jc w:val="both"/>
        <w:rPr>
          <w:rFonts w:ascii="Arial Narrow" w:hAnsi="Arial Narrow" w:cs="Calibri"/>
          <w:sz w:val="24"/>
          <w:szCs w:val="24"/>
          <w:lang w:val="fr-FR"/>
        </w:rPr>
      </w:pPr>
      <w:r w:rsidRPr="0081028B">
        <w:rPr>
          <w:rFonts w:ascii="Arial Narrow" w:hAnsi="Arial Narrow" w:cs="Calibri"/>
          <w:sz w:val="24"/>
          <w:szCs w:val="24"/>
          <w:lang w:val="fr-FR"/>
        </w:rPr>
        <w:t xml:space="preserve">La déclaration sortie après le forum est que la société civile est plus que jamais déterminée à mettre en œuvre, en partenariat avec d’autres parties prenantes dont les états et bailleurs de fonds la déclaration de Busan et ouvre de grands chantiers en vue de promouvoir et renforcer leur implication dans le suivi de l’efficacité de l’aide au développement. </w:t>
      </w:r>
    </w:p>
    <w:p w:rsidR="007E4E26" w:rsidRPr="0081028B" w:rsidRDefault="009736D8" w:rsidP="005D518B">
      <w:pPr>
        <w:jc w:val="both"/>
        <w:rPr>
          <w:rFonts w:ascii="Arial Narrow" w:hAnsi="Arial Narrow" w:cs="Calibri"/>
          <w:sz w:val="24"/>
          <w:szCs w:val="24"/>
          <w:lang w:val="fr-FR"/>
        </w:rPr>
      </w:pPr>
      <w:r w:rsidRPr="0081028B">
        <w:rPr>
          <w:rFonts w:ascii="Arial Narrow" w:hAnsi="Arial Narrow" w:cs="Calibri"/>
          <w:sz w:val="24"/>
          <w:szCs w:val="24"/>
          <w:lang w:val="fr-FR"/>
        </w:rPr>
        <w:t>Il s’agit notamment :</w:t>
      </w:r>
    </w:p>
    <w:p w:rsidR="009736D8" w:rsidRPr="0081028B" w:rsidRDefault="009736D8" w:rsidP="005D518B">
      <w:pPr>
        <w:numPr>
          <w:ilvl w:val="0"/>
          <w:numId w:val="3"/>
        </w:numPr>
        <w:jc w:val="both"/>
        <w:rPr>
          <w:rFonts w:ascii="Arial Narrow" w:hAnsi="Arial Narrow" w:cs="Calibri"/>
          <w:sz w:val="24"/>
          <w:szCs w:val="24"/>
          <w:lang w:val="fr-FR"/>
        </w:rPr>
      </w:pPr>
      <w:r w:rsidRPr="0081028B">
        <w:rPr>
          <w:rFonts w:ascii="Arial Narrow" w:hAnsi="Arial Narrow" w:cs="Calibri"/>
          <w:sz w:val="24"/>
          <w:szCs w:val="24"/>
          <w:lang w:val="fr-FR"/>
        </w:rPr>
        <w:t>Du besoin  d’intégrer  et  d’appliquer  plus  efficacement  les  </w:t>
      </w:r>
      <w:r w:rsidR="00926EBF" w:rsidRPr="0081028B">
        <w:rPr>
          <w:rFonts w:ascii="Arial Narrow" w:hAnsi="Arial Narrow" w:cs="Calibri"/>
          <w:sz w:val="24"/>
          <w:szCs w:val="24"/>
          <w:lang w:val="fr-FR"/>
        </w:rPr>
        <w:t>ABDH</w:t>
      </w:r>
      <w:r w:rsidR="00615F39" w:rsidRPr="0081028B">
        <w:rPr>
          <w:rFonts w:ascii="Arial Narrow" w:hAnsi="Arial Narrow" w:cs="Calibri"/>
          <w:sz w:val="24"/>
          <w:szCs w:val="24"/>
          <w:lang w:val="fr-FR"/>
        </w:rPr>
        <w:t xml:space="preserve"> : Approche Basée sur les Droits de l’Homme </w:t>
      </w:r>
      <w:r w:rsidRPr="0081028B">
        <w:rPr>
          <w:rFonts w:ascii="Arial Narrow" w:hAnsi="Arial Narrow" w:cs="Calibri"/>
          <w:sz w:val="24"/>
          <w:szCs w:val="24"/>
          <w:lang w:val="fr-FR"/>
        </w:rPr>
        <w:t>(  afin  de  garantir  la  participation  effective  de  tous  les  individus,  en  particulier  des  voix   marginalisées  comme  celles  des  femmes,  des  indigènes,  des  jeunes  et  des  personnes     handicapées ;</w:t>
      </w:r>
    </w:p>
    <w:p w:rsidR="009736D8" w:rsidRPr="0081028B" w:rsidRDefault="009736D8" w:rsidP="005D518B">
      <w:pPr>
        <w:pStyle w:val="ListParagraph"/>
        <w:numPr>
          <w:ilvl w:val="0"/>
          <w:numId w:val="3"/>
        </w:numPr>
        <w:jc w:val="both"/>
        <w:rPr>
          <w:rFonts w:ascii="Arial Narrow" w:hAnsi="Arial Narrow" w:cs="Calibri"/>
          <w:sz w:val="24"/>
          <w:szCs w:val="24"/>
          <w:lang w:val="fr-FR"/>
        </w:rPr>
      </w:pPr>
      <w:r w:rsidRPr="0081028B">
        <w:rPr>
          <w:rFonts w:ascii="Arial Narrow" w:hAnsi="Arial Narrow" w:cs="Calibri"/>
          <w:sz w:val="24"/>
          <w:szCs w:val="24"/>
          <w:lang w:val="fr-FR"/>
        </w:rPr>
        <w:t xml:space="preserve">de  garantir  le  respect  des  normes   convenues  internationalement  en  matière  d’efficacité  du  développement  social,   économique,  professionnel,  environnemental  et  de  l’égalité  des  sexes,  au  travers  de  cadres   politiques  et  règlementaires,  afin  que  le  secteur  privé  contribue  de  façon  positive  au  développement  durable, </w:t>
      </w:r>
    </w:p>
    <w:p w:rsidR="009736D8" w:rsidRPr="0081028B" w:rsidRDefault="009736D8" w:rsidP="005D518B">
      <w:pPr>
        <w:pStyle w:val="ListParagraph"/>
        <w:numPr>
          <w:ilvl w:val="0"/>
          <w:numId w:val="3"/>
        </w:numPr>
        <w:jc w:val="both"/>
        <w:rPr>
          <w:rFonts w:ascii="Arial Narrow" w:hAnsi="Arial Narrow" w:cs="Calibri"/>
          <w:sz w:val="24"/>
          <w:szCs w:val="24"/>
          <w:lang w:val="fr-FR"/>
        </w:rPr>
      </w:pPr>
      <w:r w:rsidRPr="0081028B">
        <w:rPr>
          <w:rFonts w:ascii="Arial Narrow" w:hAnsi="Arial Narrow" w:cs="Calibri"/>
          <w:sz w:val="24"/>
          <w:szCs w:val="24"/>
          <w:lang w:val="fr-FR"/>
        </w:rPr>
        <w:t>encourager,  respecter  et  mettre  en  œuvre  des  processus   inclusifs,  car  une  croissance  économique  sans  entraves  ne  garantit  pas  un  développement  durable  et  équitable ;</w:t>
      </w:r>
    </w:p>
    <w:p w:rsidR="009736D8" w:rsidRPr="0081028B" w:rsidRDefault="009736D8" w:rsidP="005D518B">
      <w:pPr>
        <w:pStyle w:val="ListParagraph"/>
        <w:numPr>
          <w:ilvl w:val="0"/>
          <w:numId w:val="3"/>
        </w:numPr>
        <w:jc w:val="both"/>
        <w:rPr>
          <w:rFonts w:ascii="Arial Narrow" w:hAnsi="Arial Narrow" w:cs="Calibri"/>
          <w:sz w:val="24"/>
          <w:szCs w:val="24"/>
          <w:lang w:val="fr-FR"/>
        </w:rPr>
      </w:pPr>
      <w:r w:rsidRPr="0081028B">
        <w:rPr>
          <w:rFonts w:ascii="Arial Narrow" w:hAnsi="Arial Narrow" w:cs="Calibri"/>
          <w:sz w:val="24"/>
          <w:szCs w:val="24"/>
          <w:lang w:val="fr-FR"/>
        </w:rPr>
        <w:t>d’adopter une  stratégie  de  mise  en  œuvre  post</w:t>
      </w:r>
      <w:r w:rsidRPr="0081028B">
        <w:rPr>
          <w:rFonts w:ascii="Cambria Math" w:hAnsi="Cambria Math" w:cs="Cambria Math"/>
          <w:sz w:val="24"/>
          <w:szCs w:val="24"/>
          <w:lang w:val="fr-FR"/>
        </w:rPr>
        <w:t>‐</w:t>
      </w:r>
      <w:r w:rsidRPr="0081028B">
        <w:rPr>
          <w:rFonts w:ascii="Arial Narrow" w:hAnsi="Arial Narrow" w:cs="Arial Narrow"/>
          <w:sz w:val="24"/>
          <w:szCs w:val="24"/>
          <w:lang w:val="fr-FR"/>
        </w:rPr>
        <w:t xml:space="preserve">2015  a  besoin  d’intégrer  une   </w:t>
      </w:r>
      <w:r w:rsidRPr="0081028B">
        <w:rPr>
          <w:rFonts w:ascii="Arial Narrow" w:hAnsi="Arial Narrow" w:cs="Calibri"/>
          <w:sz w:val="24"/>
          <w:szCs w:val="24"/>
          <w:lang w:val="fr-FR"/>
        </w:rPr>
        <w:t xml:space="preserve">compréhension  basée  sur  les  droits  où  les  populations  sont  détentrices  de  droits  et  les   gouvernements  sont  responsables  d’obligations  en  matière  de  droits  de  l’Homme,….      </w:t>
      </w:r>
    </w:p>
    <w:p w:rsidR="009736D8" w:rsidRPr="0081028B" w:rsidRDefault="009736D8" w:rsidP="005D518B">
      <w:pPr>
        <w:jc w:val="both"/>
        <w:rPr>
          <w:rFonts w:ascii="Arial Narrow" w:hAnsi="Arial Narrow" w:cs="Calibri"/>
          <w:sz w:val="24"/>
          <w:szCs w:val="24"/>
          <w:lang w:val="fr-FR"/>
        </w:rPr>
      </w:pPr>
      <w:r w:rsidRPr="0081028B">
        <w:rPr>
          <w:rFonts w:ascii="Arial Narrow" w:hAnsi="Arial Narrow" w:cs="Calibri"/>
          <w:sz w:val="24"/>
          <w:szCs w:val="24"/>
          <w:lang w:val="fr-FR"/>
        </w:rPr>
        <w:t xml:space="preserve">Les mêmes défis exprimés par les OSC réunis à Mexico sont ressentis et partagés par le Société civile Burundaise et les OSC burundaises devraient se sentir interpellés pour relever ces défis. </w:t>
      </w:r>
    </w:p>
    <w:p w:rsidR="009736D8" w:rsidRPr="0081028B" w:rsidRDefault="009736D8" w:rsidP="005D518B">
      <w:pPr>
        <w:jc w:val="both"/>
        <w:rPr>
          <w:rFonts w:ascii="Arial Narrow" w:hAnsi="Arial Narrow" w:cs="Calibri"/>
          <w:sz w:val="24"/>
          <w:szCs w:val="24"/>
          <w:lang w:val="fr-FR"/>
        </w:rPr>
      </w:pPr>
      <w:r w:rsidRPr="0081028B">
        <w:rPr>
          <w:rFonts w:ascii="Arial Narrow" w:hAnsi="Arial Narrow" w:cs="Calibri"/>
          <w:sz w:val="24"/>
          <w:szCs w:val="24"/>
          <w:lang w:val="fr-FR"/>
        </w:rPr>
        <w:t xml:space="preserve">C’est dans ce cadre que l’ONG Terres Des Jeunes international, en partenariat avec ROA( Reality On Aid in Africa Network)  organise un atelier de dialogue entre acteurs de développement, parlementaires et autres parties prenantes en vue de la création d’un environnement favorable permettant aux OSC de s’engager dans  l’efficacité de l’aide au développement et d’arrêter </w:t>
      </w:r>
      <w:r w:rsidR="00926EBF" w:rsidRPr="0081028B">
        <w:rPr>
          <w:rFonts w:ascii="Arial Narrow" w:hAnsi="Arial Narrow" w:cs="Calibri"/>
          <w:sz w:val="24"/>
          <w:szCs w:val="24"/>
          <w:lang w:val="fr-FR"/>
        </w:rPr>
        <w:t xml:space="preserve">un Plan d’Action Post-2015. </w:t>
      </w:r>
    </w:p>
    <w:p w:rsidR="009736D8" w:rsidRPr="0081028B" w:rsidRDefault="009736D8" w:rsidP="005D518B">
      <w:pPr>
        <w:jc w:val="both"/>
        <w:rPr>
          <w:rFonts w:ascii="Arial Narrow" w:hAnsi="Arial Narrow"/>
          <w:b/>
          <w:sz w:val="24"/>
          <w:szCs w:val="24"/>
          <w:lang w:val="fr-FR"/>
        </w:rPr>
      </w:pPr>
    </w:p>
    <w:p w:rsidR="00652AA3" w:rsidRPr="0081028B" w:rsidRDefault="00652AA3" w:rsidP="005D518B">
      <w:pPr>
        <w:jc w:val="both"/>
        <w:rPr>
          <w:rFonts w:ascii="Arial Narrow" w:hAnsi="Arial Narrow"/>
          <w:sz w:val="24"/>
          <w:szCs w:val="24"/>
        </w:rPr>
      </w:pPr>
    </w:p>
    <w:p w:rsidR="006A4E3A" w:rsidRPr="0081028B" w:rsidRDefault="006A4E3A" w:rsidP="005D518B">
      <w:pPr>
        <w:jc w:val="both"/>
        <w:rPr>
          <w:rFonts w:ascii="Arial Narrow" w:hAnsi="Arial Narrow"/>
          <w:sz w:val="24"/>
          <w:szCs w:val="24"/>
        </w:rPr>
      </w:pPr>
    </w:p>
    <w:p w:rsidR="006A4E3A" w:rsidRPr="0081028B" w:rsidRDefault="006A4E3A" w:rsidP="005D518B">
      <w:pPr>
        <w:jc w:val="both"/>
        <w:rPr>
          <w:rFonts w:ascii="Arial Narrow" w:hAnsi="Arial Narrow"/>
          <w:sz w:val="24"/>
          <w:szCs w:val="24"/>
        </w:rPr>
      </w:pPr>
    </w:p>
    <w:p w:rsidR="00652AA3" w:rsidRPr="0081028B" w:rsidRDefault="00652AA3" w:rsidP="005D518B">
      <w:pPr>
        <w:numPr>
          <w:ilvl w:val="0"/>
          <w:numId w:val="34"/>
        </w:numPr>
        <w:jc w:val="both"/>
        <w:rPr>
          <w:rFonts w:ascii="Arial Narrow" w:hAnsi="Arial Narrow"/>
          <w:b/>
          <w:sz w:val="28"/>
          <w:szCs w:val="28"/>
        </w:rPr>
      </w:pPr>
      <w:r w:rsidRPr="0081028B">
        <w:rPr>
          <w:rFonts w:ascii="Arial Narrow" w:hAnsi="Arial Narrow"/>
          <w:b/>
          <w:sz w:val="28"/>
          <w:szCs w:val="28"/>
        </w:rPr>
        <w:lastRenderedPageBreak/>
        <w:t>Déroulement des activités</w:t>
      </w:r>
    </w:p>
    <w:p w:rsidR="003F7AF8" w:rsidRPr="0081028B" w:rsidRDefault="00BD6F3A" w:rsidP="005D518B">
      <w:pPr>
        <w:pBdr>
          <w:bottom w:val="single" w:sz="4" w:space="1" w:color="auto"/>
        </w:pBdr>
        <w:jc w:val="both"/>
        <w:rPr>
          <w:rFonts w:ascii="Arial Narrow" w:hAnsi="Arial Narrow"/>
          <w:b/>
          <w:sz w:val="24"/>
          <w:szCs w:val="24"/>
        </w:rPr>
      </w:pPr>
      <w:r w:rsidRPr="0081028B">
        <w:rPr>
          <w:rFonts w:ascii="Arial Narrow" w:hAnsi="Arial Narrow"/>
          <w:b/>
          <w:sz w:val="24"/>
          <w:szCs w:val="24"/>
        </w:rPr>
        <w:t>A</w:t>
      </w:r>
      <w:r w:rsidR="003F7AF8" w:rsidRPr="0081028B">
        <w:rPr>
          <w:rFonts w:ascii="Arial Narrow" w:hAnsi="Arial Narrow"/>
          <w:b/>
          <w:sz w:val="24"/>
          <w:szCs w:val="24"/>
        </w:rPr>
        <w:t xml:space="preserve">. Cérémonies d’ouverture </w:t>
      </w:r>
    </w:p>
    <w:p w:rsidR="003F7AF8" w:rsidRPr="0081028B" w:rsidRDefault="003F7AF8" w:rsidP="005D518B">
      <w:pPr>
        <w:jc w:val="both"/>
        <w:rPr>
          <w:rFonts w:ascii="Arial Narrow" w:hAnsi="Arial Narrow"/>
          <w:sz w:val="24"/>
          <w:szCs w:val="24"/>
        </w:rPr>
      </w:pPr>
      <w:r w:rsidRPr="0081028B">
        <w:rPr>
          <w:rFonts w:ascii="Arial Narrow" w:hAnsi="Arial Narrow"/>
          <w:sz w:val="24"/>
          <w:szCs w:val="24"/>
        </w:rPr>
        <w:t xml:space="preserve">Les cérémonies </w:t>
      </w:r>
      <w:r w:rsidR="009C1BC8" w:rsidRPr="0081028B">
        <w:rPr>
          <w:rFonts w:ascii="Arial Narrow" w:hAnsi="Arial Narrow"/>
          <w:sz w:val="24"/>
          <w:szCs w:val="24"/>
        </w:rPr>
        <w:t xml:space="preserve">qui avaient vu la participation des hauts cadres du Gouvernement et du Parlement </w:t>
      </w:r>
      <w:r w:rsidRPr="0081028B">
        <w:rPr>
          <w:rFonts w:ascii="Arial Narrow" w:hAnsi="Arial Narrow"/>
          <w:sz w:val="24"/>
          <w:szCs w:val="24"/>
        </w:rPr>
        <w:t xml:space="preserve">ont été ouvertes par un mot d’accueil du </w:t>
      </w:r>
      <w:r w:rsidR="008B2F47" w:rsidRPr="0081028B">
        <w:rPr>
          <w:rFonts w:ascii="Arial Narrow" w:hAnsi="Arial Narrow"/>
          <w:sz w:val="24"/>
          <w:szCs w:val="24"/>
        </w:rPr>
        <w:t>Président de TDJ</w:t>
      </w:r>
      <w:r w:rsidR="00BD6F3A" w:rsidRPr="0081028B">
        <w:rPr>
          <w:rFonts w:ascii="Arial Narrow" w:hAnsi="Arial Narrow"/>
          <w:sz w:val="24"/>
          <w:szCs w:val="24"/>
        </w:rPr>
        <w:t xml:space="preserve"> International</w:t>
      </w:r>
      <w:r w:rsidR="006D4D10" w:rsidRPr="0081028B">
        <w:rPr>
          <w:rFonts w:ascii="Arial Narrow" w:hAnsi="Arial Narrow"/>
          <w:sz w:val="24"/>
          <w:szCs w:val="24"/>
        </w:rPr>
        <w:t>, Mr Jean NKESHIMANA</w:t>
      </w:r>
      <w:r w:rsidR="009C1BC8" w:rsidRPr="0081028B">
        <w:rPr>
          <w:rFonts w:ascii="Arial Narrow" w:hAnsi="Arial Narrow"/>
          <w:sz w:val="24"/>
          <w:szCs w:val="24"/>
        </w:rPr>
        <w:t xml:space="preserve">. Dans </w:t>
      </w:r>
      <w:r w:rsidR="00BD6F3A" w:rsidRPr="0081028B">
        <w:rPr>
          <w:rFonts w:ascii="Arial Narrow" w:hAnsi="Arial Narrow"/>
          <w:sz w:val="24"/>
          <w:szCs w:val="24"/>
        </w:rPr>
        <w:t xml:space="preserve">son allocution de </w:t>
      </w:r>
      <w:r w:rsidRPr="0081028B">
        <w:rPr>
          <w:rFonts w:ascii="Arial Narrow" w:hAnsi="Arial Narrow"/>
          <w:sz w:val="24"/>
          <w:szCs w:val="24"/>
        </w:rPr>
        <w:t xml:space="preserve"> bienvenu </w:t>
      </w:r>
      <w:r w:rsidR="00BD6F3A" w:rsidRPr="0081028B">
        <w:rPr>
          <w:rFonts w:ascii="Arial Narrow" w:hAnsi="Arial Narrow"/>
          <w:sz w:val="24"/>
          <w:szCs w:val="24"/>
        </w:rPr>
        <w:t>adressée aux partenaires</w:t>
      </w:r>
      <w:r w:rsidR="006D4D10" w:rsidRPr="0081028B">
        <w:rPr>
          <w:rFonts w:ascii="Arial Narrow" w:hAnsi="Arial Narrow"/>
          <w:sz w:val="24"/>
          <w:szCs w:val="24"/>
        </w:rPr>
        <w:t>-amis</w:t>
      </w:r>
      <w:r w:rsidR="00BD6F3A" w:rsidRPr="0081028B">
        <w:rPr>
          <w:rFonts w:ascii="Arial Narrow" w:hAnsi="Arial Narrow"/>
          <w:sz w:val="24"/>
          <w:szCs w:val="24"/>
        </w:rPr>
        <w:t xml:space="preserve"> </w:t>
      </w:r>
      <w:r w:rsidRPr="0081028B">
        <w:rPr>
          <w:rFonts w:ascii="Arial Narrow" w:hAnsi="Arial Narrow"/>
          <w:sz w:val="24"/>
          <w:szCs w:val="24"/>
        </w:rPr>
        <w:t>de la sous région, Rwandais et  Kenyan</w:t>
      </w:r>
      <w:r w:rsidR="006D4D10" w:rsidRPr="0081028B">
        <w:rPr>
          <w:rFonts w:ascii="Arial Narrow" w:hAnsi="Arial Narrow"/>
          <w:sz w:val="24"/>
          <w:szCs w:val="24"/>
        </w:rPr>
        <w:t>, il leur a remercié</w:t>
      </w:r>
      <w:r w:rsidRPr="0081028B">
        <w:rPr>
          <w:rFonts w:ascii="Arial Narrow" w:hAnsi="Arial Narrow"/>
          <w:sz w:val="24"/>
          <w:szCs w:val="24"/>
        </w:rPr>
        <w:t xml:space="preserve"> pour </w:t>
      </w:r>
      <w:r w:rsidR="00BD6F3A" w:rsidRPr="0081028B">
        <w:rPr>
          <w:rFonts w:ascii="Arial Narrow" w:hAnsi="Arial Narrow"/>
          <w:sz w:val="24"/>
          <w:szCs w:val="24"/>
        </w:rPr>
        <w:t xml:space="preserve">avoir accepté à venir </w:t>
      </w:r>
      <w:r w:rsidRPr="0081028B">
        <w:rPr>
          <w:rFonts w:ascii="Arial Narrow" w:hAnsi="Arial Narrow"/>
          <w:sz w:val="24"/>
          <w:szCs w:val="24"/>
        </w:rPr>
        <w:t>livre</w:t>
      </w:r>
      <w:r w:rsidR="009C1BC8" w:rsidRPr="0081028B">
        <w:rPr>
          <w:rFonts w:ascii="Arial Narrow" w:hAnsi="Arial Narrow"/>
          <w:sz w:val="24"/>
          <w:szCs w:val="24"/>
        </w:rPr>
        <w:t>r leur</w:t>
      </w:r>
      <w:r w:rsidR="006D4D10" w:rsidRPr="0081028B">
        <w:rPr>
          <w:rFonts w:ascii="Arial Narrow" w:hAnsi="Arial Narrow"/>
          <w:sz w:val="24"/>
          <w:szCs w:val="24"/>
        </w:rPr>
        <w:t>s</w:t>
      </w:r>
      <w:r w:rsidR="009C1BC8" w:rsidRPr="0081028B">
        <w:rPr>
          <w:rFonts w:ascii="Arial Narrow" w:hAnsi="Arial Narrow"/>
          <w:sz w:val="24"/>
          <w:szCs w:val="24"/>
        </w:rPr>
        <w:t xml:space="preserve"> expériences respectives </w:t>
      </w:r>
      <w:r w:rsidRPr="0081028B">
        <w:rPr>
          <w:rFonts w:ascii="Arial Narrow" w:hAnsi="Arial Narrow"/>
          <w:sz w:val="24"/>
          <w:szCs w:val="24"/>
        </w:rPr>
        <w:t xml:space="preserve">en matière de dialogue  </w:t>
      </w:r>
      <w:r w:rsidR="00BD6F3A" w:rsidRPr="0081028B">
        <w:rPr>
          <w:rFonts w:ascii="Arial Narrow" w:hAnsi="Arial Narrow"/>
          <w:sz w:val="24"/>
          <w:szCs w:val="24"/>
        </w:rPr>
        <w:t>entre OSC et autres parties pre</w:t>
      </w:r>
      <w:r w:rsidRPr="0081028B">
        <w:rPr>
          <w:rFonts w:ascii="Arial Narrow" w:hAnsi="Arial Narrow"/>
          <w:sz w:val="24"/>
          <w:szCs w:val="24"/>
        </w:rPr>
        <w:t>nantes</w:t>
      </w:r>
      <w:r w:rsidR="006D4D10" w:rsidRPr="0081028B">
        <w:rPr>
          <w:rFonts w:ascii="Arial Narrow" w:hAnsi="Arial Narrow"/>
          <w:sz w:val="24"/>
          <w:szCs w:val="24"/>
        </w:rPr>
        <w:t xml:space="preserve">. Il n’a </w:t>
      </w:r>
      <w:r w:rsidR="009C1BC8" w:rsidRPr="0081028B">
        <w:rPr>
          <w:rFonts w:ascii="Arial Narrow" w:hAnsi="Arial Narrow"/>
          <w:sz w:val="24"/>
          <w:szCs w:val="24"/>
        </w:rPr>
        <w:t xml:space="preserve">pas manqué de remercier </w:t>
      </w:r>
      <w:r w:rsidR="006D4D10" w:rsidRPr="0081028B">
        <w:rPr>
          <w:rFonts w:ascii="Arial Narrow" w:hAnsi="Arial Narrow"/>
          <w:sz w:val="24"/>
          <w:szCs w:val="24"/>
        </w:rPr>
        <w:t xml:space="preserve">également </w:t>
      </w:r>
      <w:r w:rsidR="009C1BC8" w:rsidRPr="0081028B">
        <w:rPr>
          <w:rFonts w:ascii="Arial Narrow" w:hAnsi="Arial Narrow"/>
          <w:sz w:val="24"/>
          <w:szCs w:val="24"/>
        </w:rPr>
        <w:t>les</w:t>
      </w:r>
      <w:r w:rsidRPr="0081028B">
        <w:rPr>
          <w:rFonts w:ascii="Arial Narrow" w:hAnsi="Arial Narrow"/>
          <w:sz w:val="24"/>
          <w:szCs w:val="24"/>
        </w:rPr>
        <w:t xml:space="preserve"> </w:t>
      </w:r>
      <w:r w:rsidR="00BD6F3A" w:rsidRPr="0081028B">
        <w:rPr>
          <w:rFonts w:ascii="Arial Narrow" w:hAnsi="Arial Narrow"/>
          <w:sz w:val="24"/>
          <w:szCs w:val="24"/>
        </w:rPr>
        <w:t xml:space="preserve">honorables </w:t>
      </w:r>
      <w:r w:rsidRPr="0081028B">
        <w:rPr>
          <w:rFonts w:ascii="Arial Narrow" w:hAnsi="Arial Narrow"/>
          <w:sz w:val="24"/>
          <w:szCs w:val="24"/>
        </w:rPr>
        <w:t xml:space="preserve">parlementaires </w:t>
      </w:r>
      <w:r w:rsidR="00BD6F3A" w:rsidRPr="0081028B">
        <w:rPr>
          <w:rFonts w:ascii="Arial Narrow" w:hAnsi="Arial Narrow"/>
          <w:sz w:val="24"/>
          <w:szCs w:val="24"/>
        </w:rPr>
        <w:t xml:space="preserve"> et </w:t>
      </w:r>
      <w:r w:rsidR="009C1BC8" w:rsidRPr="0081028B">
        <w:rPr>
          <w:rFonts w:ascii="Arial Narrow" w:hAnsi="Arial Narrow"/>
          <w:sz w:val="24"/>
          <w:szCs w:val="24"/>
        </w:rPr>
        <w:t xml:space="preserve">les </w:t>
      </w:r>
      <w:r w:rsidRPr="0081028B">
        <w:rPr>
          <w:rFonts w:ascii="Arial Narrow" w:hAnsi="Arial Narrow"/>
          <w:sz w:val="24"/>
          <w:szCs w:val="24"/>
        </w:rPr>
        <w:t>différents délégués ministériels</w:t>
      </w:r>
      <w:r w:rsidR="00BD6F3A" w:rsidRPr="0081028B">
        <w:rPr>
          <w:rFonts w:ascii="Arial Narrow" w:hAnsi="Arial Narrow"/>
          <w:sz w:val="24"/>
          <w:szCs w:val="24"/>
        </w:rPr>
        <w:t xml:space="preserve"> présents</w:t>
      </w:r>
      <w:r w:rsidR="006D4D10" w:rsidRPr="0081028B">
        <w:rPr>
          <w:rFonts w:ascii="Arial Narrow" w:hAnsi="Arial Narrow"/>
          <w:sz w:val="24"/>
          <w:szCs w:val="24"/>
        </w:rPr>
        <w:t xml:space="preserve"> et  tou</w:t>
      </w:r>
      <w:r w:rsidRPr="0081028B">
        <w:rPr>
          <w:rFonts w:ascii="Arial Narrow" w:hAnsi="Arial Narrow"/>
          <w:sz w:val="24"/>
          <w:szCs w:val="24"/>
        </w:rPr>
        <w:t>s les représentants des OSC et organis</w:t>
      </w:r>
      <w:r w:rsidR="00BD6F3A" w:rsidRPr="0081028B">
        <w:rPr>
          <w:rFonts w:ascii="Arial Narrow" w:hAnsi="Arial Narrow"/>
          <w:sz w:val="24"/>
          <w:szCs w:val="24"/>
        </w:rPr>
        <w:t xml:space="preserve">ations </w:t>
      </w:r>
      <w:r w:rsidRPr="0081028B">
        <w:rPr>
          <w:rFonts w:ascii="Arial Narrow" w:hAnsi="Arial Narrow"/>
          <w:sz w:val="24"/>
          <w:szCs w:val="24"/>
        </w:rPr>
        <w:t xml:space="preserve">de presse. Il a </w:t>
      </w:r>
      <w:r w:rsidR="009C1BC8" w:rsidRPr="0081028B">
        <w:rPr>
          <w:rFonts w:ascii="Arial Narrow" w:hAnsi="Arial Narrow"/>
          <w:sz w:val="24"/>
          <w:szCs w:val="24"/>
        </w:rPr>
        <w:t xml:space="preserve"> terminé par </w:t>
      </w:r>
      <w:r w:rsidRPr="0081028B">
        <w:rPr>
          <w:rFonts w:ascii="Arial Narrow" w:hAnsi="Arial Narrow"/>
          <w:sz w:val="24"/>
          <w:szCs w:val="24"/>
        </w:rPr>
        <w:t>souhait</w:t>
      </w:r>
      <w:r w:rsidR="009C1BC8" w:rsidRPr="0081028B">
        <w:rPr>
          <w:rFonts w:ascii="Arial Narrow" w:hAnsi="Arial Narrow"/>
          <w:sz w:val="24"/>
          <w:szCs w:val="24"/>
        </w:rPr>
        <w:t>er</w:t>
      </w:r>
      <w:r w:rsidRPr="0081028B">
        <w:rPr>
          <w:rFonts w:ascii="Arial Narrow" w:hAnsi="Arial Narrow"/>
          <w:sz w:val="24"/>
          <w:szCs w:val="24"/>
        </w:rPr>
        <w:t xml:space="preserve"> un bon séjour à tous les hôtes présents </w:t>
      </w:r>
      <w:r w:rsidR="006D4D10" w:rsidRPr="0081028B">
        <w:rPr>
          <w:rFonts w:ascii="Arial Narrow" w:hAnsi="Arial Narrow"/>
          <w:sz w:val="24"/>
          <w:szCs w:val="24"/>
        </w:rPr>
        <w:t>à Bujumbura</w:t>
      </w:r>
      <w:r w:rsidRPr="0081028B">
        <w:rPr>
          <w:rFonts w:ascii="Arial Narrow" w:hAnsi="Arial Narrow"/>
          <w:sz w:val="24"/>
          <w:szCs w:val="24"/>
        </w:rPr>
        <w:t xml:space="preserve">. </w:t>
      </w:r>
    </w:p>
    <w:p w:rsidR="008B2F47" w:rsidRPr="0081028B" w:rsidRDefault="003F7AF8" w:rsidP="005D518B">
      <w:pPr>
        <w:jc w:val="both"/>
        <w:rPr>
          <w:rFonts w:ascii="Arial Narrow" w:hAnsi="Arial Narrow"/>
          <w:sz w:val="24"/>
          <w:szCs w:val="24"/>
        </w:rPr>
      </w:pPr>
      <w:r w:rsidRPr="0081028B">
        <w:rPr>
          <w:rFonts w:ascii="Arial Narrow" w:hAnsi="Arial Narrow"/>
          <w:sz w:val="24"/>
          <w:szCs w:val="24"/>
        </w:rPr>
        <w:t xml:space="preserve">Après le mot d’accueil et de bienvenue, </w:t>
      </w:r>
      <w:r w:rsidR="008B2F47" w:rsidRPr="0081028B">
        <w:rPr>
          <w:rFonts w:ascii="Arial Narrow" w:hAnsi="Arial Narrow"/>
          <w:sz w:val="24"/>
          <w:szCs w:val="24"/>
        </w:rPr>
        <w:t xml:space="preserve"> Mr MUDEREGA </w:t>
      </w:r>
      <w:r w:rsidR="00615F39" w:rsidRPr="0081028B">
        <w:rPr>
          <w:rFonts w:ascii="Arial Narrow" w:hAnsi="Arial Narrow"/>
          <w:sz w:val="24"/>
          <w:szCs w:val="24"/>
        </w:rPr>
        <w:t>Pamphile, Secrétaire permanent</w:t>
      </w:r>
      <w:r w:rsidR="00BD6F3A" w:rsidRPr="0081028B">
        <w:rPr>
          <w:rFonts w:ascii="Arial Narrow" w:hAnsi="Arial Narrow"/>
          <w:sz w:val="24"/>
          <w:szCs w:val="24"/>
        </w:rPr>
        <w:t xml:space="preserve"> de la CNCA </w:t>
      </w:r>
      <w:r w:rsidRPr="0081028B">
        <w:rPr>
          <w:rFonts w:ascii="Arial Narrow" w:hAnsi="Arial Narrow"/>
          <w:sz w:val="24"/>
          <w:szCs w:val="24"/>
        </w:rPr>
        <w:t xml:space="preserve"> a procédé  à l’ouverture des activités par u</w:t>
      </w:r>
      <w:r w:rsidR="006D4D10" w:rsidRPr="0081028B">
        <w:rPr>
          <w:rFonts w:ascii="Arial Narrow" w:hAnsi="Arial Narrow"/>
          <w:sz w:val="24"/>
          <w:szCs w:val="24"/>
        </w:rPr>
        <w:t>n mot liminaire au cours duquel</w:t>
      </w:r>
      <w:r w:rsidRPr="0081028B">
        <w:rPr>
          <w:rFonts w:ascii="Arial Narrow" w:hAnsi="Arial Narrow"/>
          <w:sz w:val="24"/>
          <w:szCs w:val="24"/>
        </w:rPr>
        <w:t xml:space="preserve"> il </w:t>
      </w:r>
      <w:r w:rsidR="00BD6F3A" w:rsidRPr="0081028B">
        <w:rPr>
          <w:rFonts w:ascii="Arial Narrow" w:hAnsi="Arial Narrow"/>
          <w:sz w:val="24"/>
          <w:szCs w:val="24"/>
        </w:rPr>
        <w:t xml:space="preserve">a </w:t>
      </w:r>
      <w:r w:rsidRPr="0081028B">
        <w:rPr>
          <w:rFonts w:ascii="Arial Narrow" w:hAnsi="Arial Narrow"/>
          <w:sz w:val="24"/>
          <w:szCs w:val="24"/>
        </w:rPr>
        <w:t xml:space="preserve">vivement remercié TDJ pour avoir pensé à organiser un tel atelier. Il a aussi souhaité </w:t>
      </w:r>
      <w:r w:rsidR="009C1BC8" w:rsidRPr="0081028B">
        <w:rPr>
          <w:rFonts w:ascii="Arial Narrow" w:hAnsi="Arial Narrow"/>
          <w:sz w:val="24"/>
          <w:szCs w:val="24"/>
        </w:rPr>
        <w:t xml:space="preserve"> et encouragé </w:t>
      </w:r>
      <w:r w:rsidRPr="0081028B">
        <w:rPr>
          <w:rFonts w:ascii="Arial Narrow" w:hAnsi="Arial Narrow"/>
          <w:sz w:val="24"/>
          <w:szCs w:val="24"/>
        </w:rPr>
        <w:t>l’implication effective de</w:t>
      </w:r>
      <w:r w:rsidR="00BD6F3A" w:rsidRPr="0081028B">
        <w:rPr>
          <w:rFonts w:ascii="Arial Narrow" w:hAnsi="Arial Narrow"/>
          <w:sz w:val="24"/>
          <w:szCs w:val="24"/>
        </w:rPr>
        <w:t xml:space="preserve"> toutes les </w:t>
      </w:r>
      <w:r w:rsidRPr="0081028B">
        <w:rPr>
          <w:rFonts w:ascii="Arial Narrow" w:hAnsi="Arial Narrow"/>
          <w:sz w:val="24"/>
          <w:szCs w:val="24"/>
        </w:rPr>
        <w:t xml:space="preserve"> OSC dans le suivi de l’</w:t>
      </w:r>
      <w:r w:rsidR="00BD6F3A" w:rsidRPr="0081028B">
        <w:rPr>
          <w:rFonts w:ascii="Arial Narrow" w:hAnsi="Arial Narrow"/>
          <w:sz w:val="24"/>
          <w:szCs w:val="24"/>
        </w:rPr>
        <w:t>efficacité du développement car</w:t>
      </w:r>
      <w:r w:rsidRPr="0081028B">
        <w:rPr>
          <w:rFonts w:ascii="Arial Narrow" w:hAnsi="Arial Narrow"/>
          <w:sz w:val="24"/>
          <w:szCs w:val="24"/>
        </w:rPr>
        <w:t xml:space="preserve">, celles-ci sont reconnues comme partenaires à part entière du développement. </w:t>
      </w:r>
    </w:p>
    <w:p w:rsidR="003F7AF8" w:rsidRPr="0081028B" w:rsidRDefault="003F7AF8" w:rsidP="005D518B">
      <w:pPr>
        <w:jc w:val="both"/>
        <w:rPr>
          <w:rFonts w:ascii="Arial Narrow" w:hAnsi="Arial Narrow"/>
          <w:sz w:val="24"/>
          <w:szCs w:val="24"/>
        </w:rPr>
      </w:pPr>
      <w:r w:rsidRPr="0081028B">
        <w:rPr>
          <w:rFonts w:ascii="Arial Narrow" w:hAnsi="Arial Narrow"/>
          <w:sz w:val="24"/>
          <w:szCs w:val="24"/>
        </w:rPr>
        <w:t>Une brève p</w:t>
      </w:r>
      <w:r w:rsidR="008B2F47" w:rsidRPr="0081028B">
        <w:rPr>
          <w:rFonts w:ascii="Arial Narrow" w:hAnsi="Arial Narrow"/>
          <w:sz w:val="24"/>
          <w:szCs w:val="24"/>
        </w:rPr>
        <w:t>résentation des participants</w:t>
      </w:r>
      <w:r w:rsidRPr="0081028B">
        <w:rPr>
          <w:rFonts w:ascii="Arial Narrow" w:hAnsi="Arial Narrow"/>
          <w:sz w:val="24"/>
          <w:szCs w:val="24"/>
        </w:rPr>
        <w:t xml:space="preserve"> a suivi avant d’entrer dans le vif du sujet du jour qui a commencé par une Présentation des points d’informations sur la récente conférence de Maxico, au Mexique par Mr MEJA. </w:t>
      </w:r>
    </w:p>
    <w:p w:rsidR="009C1BC8" w:rsidRPr="0081028B" w:rsidRDefault="009C1BC8" w:rsidP="005D518B">
      <w:pPr>
        <w:pBdr>
          <w:bottom w:val="single" w:sz="4" w:space="1" w:color="auto"/>
        </w:pBdr>
        <w:jc w:val="both"/>
        <w:rPr>
          <w:rFonts w:ascii="Arial Narrow" w:hAnsi="Arial Narrow"/>
          <w:b/>
          <w:sz w:val="24"/>
          <w:szCs w:val="24"/>
        </w:rPr>
      </w:pPr>
    </w:p>
    <w:p w:rsidR="008B2F47" w:rsidRPr="0081028B" w:rsidRDefault="00A0349F" w:rsidP="005D518B">
      <w:pPr>
        <w:pBdr>
          <w:bottom w:val="single" w:sz="4" w:space="1" w:color="auto"/>
        </w:pBdr>
        <w:jc w:val="both"/>
        <w:rPr>
          <w:rFonts w:ascii="Arial Narrow" w:hAnsi="Arial Narrow"/>
          <w:b/>
          <w:sz w:val="24"/>
          <w:szCs w:val="24"/>
        </w:rPr>
      </w:pPr>
      <w:r w:rsidRPr="0081028B">
        <w:rPr>
          <w:rFonts w:ascii="Arial Narrow" w:hAnsi="Arial Narrow"/>
          <w:b/>
          <w:sz w:val="24"/>
          <w:szCs w:val="24"/>
        </w:rPr>
        <w:t xml:space="preserve">Exposé 1 : </w:t>
      </w:r>
      <w:r w:rsidR="008B2F47" w:rsidRPr="0081028B">
        <w:rPr>
          <w:rFonts w:ascii="Arial Narrow" w:hAnsi="Arial Narrow"/>
          <w:b/>
          <w:sz w:val="24"/>
          <w:szCs w:val="24"/>
        </w:rPr>
        <w:t xml:space="preserve">Point d’information sur les conclusions de la conférence de </w:t>
      </w:r>
      <w:proofErr w:type="gramStart"/>
      <w:r w:rsidR="008B2F47" w:rsidRPr="0081028B">
        <w:rPr>
          <w:rFonts w:ascii="Arial Narrow" w:hAnsi="Arial Narrow"/>
          <w:b/>
          <w:sz w:val="24"/>
          <w:szCs w:val="24"/>
        </w:rPr>
        <w:t>Mexico ,</w:t>
      </w:r>
      <w:proofErr w:type="gramEnd"/>
      <w:r w:rsidR="008B2F47" w:rsidRPr="0081028B">
        <w:rPr>
          <w:rFonts w:ascii="Arial Narrow" w:hAnsi="Arial Narrow"/>
          <w:b/>
          <w:sz w:val="24"/>
          <w:szCs w:val="24"/>
        </w:rPr>
        <w:t xml:space="preserve"> </w:t>
      </w:r>
      <w:r w:rsidR="00D90F89" w:rsidRPr="0081028B">
        <w:rPr>
          <w:rFonts w:ascii="Arial Narrow" w:hAnsi="Arial Narrow"/>
          <w:b/>
          <w:sz w:val="24"/>
          <w:szCs w:val="24"/>
        </w:rPr>
        <w:t xml:space="preserve">Par </w:t>
      </w:r>
      <w:r w:rsidR="008B2F47" w:rsidRPr="0081028B">
        <w:rPr>
          <w:rFonts w:ascii="Arial Narrow" w:hAnsi="Arial Narrow"/>
          <w:b/>
          <w:sz w:val="24"/>
          <w:szCs w:val="24"/>
        </w:rPr>
        <w:t xml:space="preserve">Mr MEJA </w:t>
      </w:r>
      <w:r w:rsidR="00D90F89" w:rsidRPr="0081028B">
        <w:rPr>
          <w:rFonts w:ascii="Arial Narrow" w:hAnsi="Arial Narrow"/>
          <w:b/>
          <w:sz w:val="24"/>
          <w:szCs w:val="24"/>
        </w:rPr>
        <w:t xml:space="preserve">Vitalice, </w:t>
      </w:r>
      <w:r w:rsidR="00615F39" w:rsidRPr="0081028B">
        <w:rPr>
          <w:rFonts w:ascii="Arial Narrow" w:hAnsi="Arial Narrow"/>
          <w:b/>
          <w:sz w:val="24"/>
          <w:szCs w:val="24"/>
        </w:rPr>
        <w:t xml:space="preserve">Coordinateur </w:t>
      </w:r>
      <w:r w:rsidR="00D90F89" w:rsidRPr="0081028B">
        <w:rPr>
          <w:rFonts w:ascii="Arial Narrow" w:hAnsi="Arial Narrow"/>
          <w:b/>
          <w:sz w:val="24"/>
          <w:szCs w:val="24"/>
        </w:rPr>
        <w:t>de ROA</w:t>
      </w:r>
      <w:r w:rsidR="00615F39" w:rsidRPr="0081028B">
        <w:rPr>
          <w:rFonts w:ascii="Arial Narrow" w:hAnsi="Arial Narrow"/>
          <w:b/>
          <w:sz w:val="24"/>
          <w:szCs w:val="24"/>
        </w:rPr>
        <w:t>( Reality Of Aid In Africa Network)</w:t>
      </w:r>
      <w:r w:rsidR="00D90F89" w:rsidRPr="0081028B">
        <w:rPr>
          <w:rFonts w:ascii="Arial Narrow" w:hAnsi="Arial Narrow"/>
          <w:b/>
          <w:sz w:val="24"/>
          <w:szCs w:val="24"/>
        </w:rPr>
        <w:t xml:space="preserve">. </w:t>
      </w:r>
    </w:p>
    <w:p w:rsidR="008D75B3" w:rsidRPr="0081028B" w:rsidRDefault="00F62937" w:rsidP="005D518B">
      <w:pPr>
        <w:jc w:val="both"/>
        <w:rPr>
          <w:rFonts w:ascii="Arial Narrow" w:hAnsi="Arial Narrow"/>
          <w:sz w:val="24"/>
          <w:szCs w:val="24"/>
        </w:rPr>
      </w:pPr>
      <w:r w:rsidRPr="0081028B">
        <w:rPr>
          <w:rFonts w:ascii="Arial Narrow" w:hAnsi="Arial Narrow"/>
          <w:sz w:val="24"/>
          <w:szCs w:val="24"/>
        </w:rPr>
        <w:t xml:space="preserve">Mr Meja </w:t>
      </w:r>
      <w:r w:rsidR="008D75B3" w:rsidRPr="0081028B">
        <w:rPr>
          <w:rFonts w:ascii="Arial Narrow" w:hAnsi="Arial Narrow"/>
          <w:sz w:val="24"/>
          <w:szCs w:val="24"/>
        </w:rPr>
        <w:t xml:space="preserve"> a fait </w:t>
      </w:r>
      <w:proofErr w:type="gramStart"/>
      <w:r w:rsidR="008D75B3" w:rsidRPr="0081028B">
        <w:rPr>
          <w:rFonts w:ascii="Arial Narrow" w:hAnsi="Arial Narrow"/>
          <w:sz w:val="24"/>
          <w:szCs w:val="24"/>
        </w:rPr>
        <w:t>noté</w:t>
      </w:r>
      <w:proofErr w:type="gramEnd"/>
      <w:r w:rsidR="008D75B3" w:rsidRPr="0081028B">
        <w:rPr>
          <w:rFonts w:ascii="Arial Narrow" w:hAnsi="Arial Narrow"/>
          <w:sz w:val="24"/>
          <w:szCs w:val="24"/>
        </w:rPr>
        <w:t xml:space="preserve"> que </w:t>
      </w:r>
      <w:r w:rsidRPr="0081028B">
        <w:rPr>
          <w:rFonts w:ascii="Arial Narrow" w:hAnsi="Arial Narrow"/>
          <w:sz w:val="24"/>
          <w:szCs w:val="24"/>
        </w:rPr>
        <w:t xml:space="preserve">Mexico est venu en évaluation </w:t>
      </w:r>
      <w:r w:rsidR="008B2F47" w:rsidRPr="0081028B">
        <w:rPr>
          <w:rFonts w:ascii="Arial Narrow" w:hAnsi="Arial Narrow"/>
          <w:sz w:val="24"/>
          <w:szCs w:val="24"/>
        </w:rPr>
        <w:t>des progrès générés par Busan  où l’</w:t>
      </w:r>
      <w:r w:rsidR="000737CE" w:rsidRPr="0081028B">
        <w:rPr>
          <w:rFonts w:ascii="Arial Narrow" w:hAnsi="Arial Narrow"/>
          <w:sz w:val="24"/>
          <w:szCs w:val="24"/>
        </w:rPr>
        <w:t>organisation</w:t>
      </w:r>
      <w:r w:rsidR="008B2F47" w:rsidRPr="0081028B">
        <w:rPr>
          <w:rFonts w:ascii="Arial Narrow" w:hAnsi="Arial Narrow"/>
          <w:sz w:val="24"/>
          <w:szCs w:val="24"/>
        </w:rPr>
        <w:t xml:space="preserve"> TDJ, organisatrice de l’activité avait pris part.</w:t>
      </w:r>
      <w:r w:rsidR="008D75B3" w:rsidRPr="0081028B">
        <w:rPr>
          <w:rFonts w:ascii="Arial Narrow" w:hAnsi="Arial Narrow"/>
          <w:sz w:val="24"/>
          <w:szCs w:val="24"/>
        </w:rPr>
        <w:t xml:space="preserve"> </w:t>
      </w:r>
    </w:p>
    <w:p w:rsidR="008D75B3" w:rsidRPr="0081028B" w:rsidRDefault="008B2F47" w:rsidP="005D518B">
      <w:pPr>
        <w:jc w:val="both"/>
        <w:rPr>
          <w:rFonts w:ascii="Arial Narrow" w:hAnsi="Arial Narrow"/>
          <w:sz w:val="24"/>
          <w:szCs w:val="24"/>
        </w:rPr>
      </w:pPr>
      <w:r w:rsidRPr="0081028B">
        <w:rPr>
          <w:rFonts w:ascii="Arial Narrow" w:hAnsi="Arial Narrow"/>
          <w:sz w:val="24"/>
          <w:szCs w:val="24"/>
        </w:rPr>
        <w:t xml:space="preserve">Il était </w:t>
      </w:r>
      <w:r w:rsidR="00AB34E5" w:rsidRPr="0081028B">
        <w:rPr>
          <w:rFonts w:ascii="Arial Narrow" w:hAnsi="Arial Narrow"/>
          <w:sz w:val="24"/>
          <w:szCs w:val="24"/>
        </w:rPr>
        <w:t xml:space="preserve"> aussi </w:t>
      </w:r>
      <w:r w:rsidRPr="0081028B">
        <w:rPr>
          <w:rFonts w:ascii="Arial Narrow" w:hAnsi="Arial Narrow"/>
          <w:sz w:val="24"/>
          <w:szCs w:val="24"/>
        </w:rPr>
        <w:t>question de revoir</w:t>
      </w:r>
      <w:r w:rsidR="008D75B3" w:rsidRPr="0081028B">
        <w:rPr>
          <w:rFonts w:ascii="Arial Narrow" w:hAnsi="Arial Narrow"/>
          <w:sz w:val="24"/>
          <w:szCs w:val="24"/>
        </w:rPr>
        <w:t> :</w:t>
      </w:r>
    </w:p>
    <w:p w:rsidR="008B2F47" w:rsidRPr="0081028B" w:rsidRDefault="008B2F47"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comment les engagements de Busan ét</w:t>
      </w:r>
      <w:r w:rsidR="0023261B" w:rsidRPr="0081028B">
        <w:rPr>
          <w:rFonts w:ascii="Arial Narrow" w:hAnsi="Arial Narrow"/>
          <w:sz w:val="24"/>
          <w:szCs w:val="24"/>
        </w:rPr>
        <w:t>aient domestiqués dans les pays ;</w:t>
      </w:r>
    </w:p>
    <w:p w:rsidR="000737CE" w:rsidRPr="0081028B" w:rsidRDefault="00F62937"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l</w:t>
      </w:r>
      <w:r w:rsidR="000737CE" w:rsidRPr="0081028B">
        <w:rPr>
          <w:rFonts w:ascii="Arial Narrow" w:hAnsi="Arial Narrow"/>
          <w:sz w:val="24"/>
          <w:szCs w:val="24"/>
        </w:rPr>
        <w:t>a coordination et la coopération entre donneurs en respect des principes de  la déclaration de Paris</w:t>
      </w:r>
      <w:r w:rsidR="0023261B" w:rsidRPr="0081028B">
        <w:rPr>
          <w:rFonts w:ascii="Arial Narrow" w:hAnsi="Arial Narrow"/>
          <w:sz w:val="24"/>
          <w:szCs w:val="24"/>
        </w:rPr>
        <w:t> ;</w:t>
      </w:r>
      <w:r w:rsidR="000737CE" w:rsidRPr="0081028B">
        <w:rPr>
          <w:rFonts w:ascii="Arial Narrow" w:hAnsi="Arial Narrow"/>
          <w:sz w:val="24"/>
          <w:szCs w:val="24"/>
        </w:rPr>
        <w:t xml:space="preserve"> </w:t>
      </w:r>
    </w:p>
    <w:p w:rsidR="000737CE" w:rsidRPr="0081028B" w:rsidRDefault="00F62937"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l</w:t>
      </w:r>
      <w:r w:rsidR="000737CE" w:rsidRPr="0081028B">
        <w:rPr>
          <w:rFonts w:ascii="Arial Narrow" w:hAnsi="Arial Narrow"/>
          <w:sz w:val="24"/>
          <w:szCs w:val="24"/>
        </w:rPr>
        <w:t xml:space="preserve">a concertation des citoyens dans la gestion de l’aide au </w:t>
      </w:r>
      <w:r w:rsidR="00AD5735" w:rsidRPr="0081028B">
        <w:rPr>
          <w:rFonts w:ascii="Arial Narrow" w:hAnsi="Arial Narrow"/>
          <w:sz w:val="24"/>
          <w:szCs w:val="24"/>
        </w:rPr>
        <w:t>développement</w:t>
      </w:r>
      <w:r w:rsidR="0023261B" w:rsidRPr="0081028B">
        <w:rPr>
          <w:rFonts w:ascii="Arial Narrow" w:hAnsi="Arial Narrow"/>
          <w:sz w:val="24"/>
          <w:szCs w:val="24"/>
        </w:rPr>
        <w:t> ;</w:t>
      </w:r>
      <w:r w:rsidR="000737CE" w:rsidRPr="0081028B">
        <w:rPr>
          <w:rFonts w:ascii="Arial Narrow" w:hAnsi="Arial Narrow"/>
          <w:sz w:val="24"/>
          <w:szCs w:val="24"/>
        </w:rPr>
        <w:t xml:space="preserve"> </w:t>
      </w:r>
    </w:p>
    <w:p w:rsidR="008B2F47" w:rsidRPr="0081028B" w:rsidRDefault="00F62937"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l</w:t>
      </w:r>
      <w:r w:rsidR="000737CE" w:rsidRPr="0081028B">
        <w:rPr>
          <w:rFonts w:ascii="Arial Narrow" w:hAnsi="Arial Narrow"/>
          <w:sz w:val="24"/>
          <w:szCs w:val="24"/>
        </w:rPr>
        <w:t>’agenda post 2015</w:t>
      </w:r>
      <w:r w:rsidR="0023261B" w:rsidRPr="0081028B">
        <w:rPr>
          <w:rFonts w:ascii="Arial Narrow" w:hAnsi="Arial Narrow"/>
          <w:sz w:val="24"/>
          <w:szCs w:val="24"/>
        </w:rPr>
        <w:t> ;</w:t>
      </w:r>
      <w:r w:rsidR="000737CE" w:rsidRPr="0081028B">
        <w:rPr>
          <w:rFonts w:ascii="Arial Narrow" w:hAnsi="Arial Narrow"/>
          <w:sz w:val="24"/>
          <w:szCs w:val="24"/>
        </w:rPr>
        <w:t xml:space="preserve"> </w:t>
      </w:r>
    </w:p>
    <w:p w:rsidR="00AD5735" w:rsidRPr="0081028B" w:rsidRDefault="00F62937"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l</w:t>
      </w:r>
      <w:r w:rsidR="00AD5735" w:rsidRPr="0081028B">
        <w:rPr>
          <w:rFonts w:ascii="Arial Narrow" w:hAnsi="Arial Narrow"/>
          <w:sz w:val="24"/>
          <w:szCs w:val="24"/>
        </w:rPr>
        <w:t>’imp</w:t>
      </w:r>
      <w:r w:rsidRPr="0081028B">
        <w:rPr>
          <w:rFonts w:ascii="Arial Narrow" w:hAnsi="Arial Narrow"/>
          <w:sz w:val="24"/>
          <w:szCs w:val="24"/>
        </w:rPr>
        <w:t>lémentation des principes de red</w:t>
      </w:r>
      <w:r w:rsidR="00AD5735" w:rsidRPr="0081028B">
        <w:rPr>
          <w:rFonts w:ascii="Arial Narrow" w:hAnsi="Arial Narrow"/>
          <w:sz w:val="24"/>
          <w:szCs w:val="24"/>
        </w:rPr>
        <w:t>evabilité et transparence démocratique entre acteurs étatiques et acteurs de la société civile</w:t>
      </w:r>
      <w:r w:rsidR="0023261B" w:rsidRPr="0081028B">
        <w:rPr>
          <w:rFonts w:ascii="Arial Narrow" w:hAnsi="Arial Narrow"/>
          <w:sz w:val="24"/>
          <w:szCs w:val="24"/>
        </w:rPr>
        <w:t xml:space="preserve">. </w:t>
      </w:r>
      <w:r w:rsidR="00AD5735" w:rsidRPr="0081028B">
        <w:rPr>
          <w:rFonts w:ascii="Arial Narrow" w:hAnsi="Arial Narrow"/>
          <w:sz w:val="24"/>
          <w:szCs w:val="24"/>
        </w:rPr>
        <w:t xml:space="preserve"> </w:t>
      </w:r>
    </w:p>
    <w:p w:rsidR="00C754E2" w:rsidRPr="0081028B" w:rsidRDefault="00C754E2" w:rsidP="005D518B">
      <w:pPr>
        <w:contextualSpacing/>
        <w:jc w:val="both"/>
        <w:rPr>
          <w:rFonts w:ascii="Arial Narrow" w:hAnsi="Arial Narrow"/>
          <w:sz w:val="24"/>
          <w:szCs w:val="24"/>
        </w:rPr>
      </w:pPr>
    </w:p>
    <w:p w:rsidR="00D93300" w:rsidRPr="0081028B" w:rsidRDefault="003F7AF8" w:rsidP="005D518B">
      <w:pPr>
        <w:contextualSpacing/>
        <w:jc w:val="both"/>
        <w:rPr>
          <w:rFonts w:ascii="Arial Narrow" w:hAnsi="Arial Narrow"/>
          <w:sz w:val="24"/>
          <w:szCs w:val="24"/>
        </w:rPr>
      </w:pPr>
      <w:r w:rsidRPr="0081028B">
        <w:rPr>
          <w:rFonts w:ascii="Arial Narrow" w:hAnsi="Arial Narrow"/>
          <w:sz w:val="24"/>
          <w:szCs w:val="24"/>
        </w:rPr>
        <w:t xml:space="preserve">Il a entre autre précisé </w:t>
      </w:r>
      <w:r w:rsidR="008D75B3" w:rsidRPr="0081028B">
        <w:rPr>
          <w:rFonts w:ascii="Arial Narrow" w:hAnsi="Arial Narrow"/>
          <w:sz w:val="24"/>
          <w:szCs w:val="24"/>
        </w:rPr>
        <w:t xml:space="preserve">que </w:t>
      </w:r>
      <w:r w:rsidR="00C754E2" w:rsidRPr="0081028B">
        <w:rPr>
          <w:rFonts w:ascii="Arial Narrow" w:hAnsi="Arial Narrow"/>
          <w:sz w:val="24"/>
          <w:szCs w:val="24"/>
        </w:rPr>
        <w:t>les acteurs de la société civile, les acteurs étatiques doivent faire pr</w:t>
      </w:r>
      <w:r w:rsidR="00D93300" w:rsidRPr="0081028B">
        <w:rPr>
          <w:rFonts w:ascii="Arial Narrow" w:hAnsi="Arial Narrow"/>
          <w:sz w:val="24"/>
          <w:szCs w:val="24"/>
        </w:rPr>
        <w:t>euve de redevab</w:t>
      </w:r>
      <w:r w:rsidR="00F62937" w:rsidRPr="0081028B">
        <w:rPr>
          <w:rFonts w:ascii="Arial Narrow" w:hAnsi="Arial Narrow"/>
          <w:sz w:val="24"/>
          <w:szCs w:val="24"/>
        </w:rPr>
        <w:t>ilité</w:t>
      </w:r>
      <w:r w:rsidR="00C754E2" w:rsidRPr="0081028B">
        <w:rPr>
          <w:rFonts w:ascii="Arial Narrow" w:hAnsi="Arial Narrow"/>
          <w:sz w:val="24"/>
          <w:szCs w:val="24"/>
        </w:rPr>
        <w:t xml:space="preserve">, un des </w:t>
      </w:r>
      <w:r w:rsidR="00FF03AB" w:rsidRPr="0081028B">
        <w:rPr>
          <w:rFonts w:ascii="Arial Narrow" w:hAnsi="Arial Narrow"/>
          <w:sz w:val="24"/>
          <w:szCs w:val="24"/>
        </w:rPr>
        <w:t>principes</w:t>
      </w:r>
      <w:r w:rsidR="00C754E2" w:rsidRPr="0081028B">
        <w:rPr>
          <w:rFonts w:ascii="Arial Narrow" w:hAnsi="Arial Narrow"/>
          <w:sz w:val="24"/>
          <w:szCs w:val="24"/>
        </w:rPr>
        <w:t xml:space="preserve"> </w:t>
      </w:r>
      <w:r w:rsidR="0049271C" w:rsidRPr="0081028B">
        <w:rPr>
          <w:rFonts w:ascii="Arial Narrow" w:hAnsi="Arial Narrow"/>
          <w:sz w:val="24"/>
          <w:szCs w:val="24"/>
        </w:rPr>
        <w:t>de P</w:t>
      </w:r>
      <w:r w:rsidR="00C754E2" w:rsidRPr="0081028B">
        <w:rPr>
          <w:rFonts w:ascii="Arial Narrow" w:hAnsi="Arial Narrow"/>
          <w:sz w:val="24"/>
          <w:szCs w:val="24"/>
        </w:rPr>
        <w:t xml:space="preserve">aris et des principes d’Istanbul sur l’efficacité de développements des OSC </w:t>
      </w:r>
      <w:r w:rsidR="008D75B3" w:rsidRPr="0081028B">
        <w:rPr>
          <w:rFonts w:ascii="Arial Narrow" w:hAnsi="Arial Narrow"/>
          <w:sz w:val="24"/>
          <w:szCs w:val="24"/>
        </w:rPr>
        <w:t xml:space="preserve"> et mettre en place un c</w:t>
      </w:r>
      <w:r w:rsidR="00F62937" w:rsidRPr="0081028B">
        <w:rPr>
          <w:rFonts w:ascii="Arial Narrow" w:hAnsi="Arial Narrow"/>
          <w:sz w:val="24"/>
          <w:szCs w:val="24"/>
        </w:rPr>
        <w:t>adre national transparent de</w:t>
      </w:r>
      <w:r w:rsidR="00D93300" w:rsidRPr="0081028B">
        <w:rPr>
          <w:rFonts w:ascii="Arial Narrow" w:hAnsi="Arial Narrow"/>
          <w:sz w:val="24"/>
          <w:szCs w:val="24"/>
        </w:rPr>
        <w:t xml:space="preserve"> dialogue entre acteurs étatiques et OSC sur les questions de l’efficacité du développement</w:t>
      </w:r>
      <w:r w:rsidR="008D75B3" w:rsidRPr="0081028B">
        <w:rPr>
          <w:rFonts w:ascii="Arial Narrow" w:hAnsi="Arial Narrow"/>
          <w:sz w:val="24"/>
          <w:szCs w:val="24"/>
        </w:rPr>
        <w:t xml:space="preserve">. </w:t>
      </w:r>
    </w:p>
    <w:p w:rsidR="00F62937" w:rsidRPr="0081028B" w:rsidRDefault="00F62937" w:rsidP="005D518B">
      <w:pPr>
        <w:contextualSpacing/>
        <w:jc w:val="both"/>
        <w:rPr>
          <w:rFonts w:ascii="Arial Narrow" w:hAnsi="Arial Narrow"/>
          <w:sz w:val="24"/>
          <w:szCs w:val="24"/>
        </w:rPr>
      </w:pPr>
    </w:p>
    <w:p w:rsidR="0023261B" w:rsidRPr="0081028B" w:rsidRDefault="0023261B" w:rsidP="005D518B">
      <w:pPr>
        <w:contextualSpacing/>
        <w:jc w:val="both"/>
        <w:rPr>
          <w:rFonts w:ascii="Arial Narrow" w:hAnsi="Arial Narrow"/>
          <w:sz w:val="24"/>
          <w:szCs w:val="24"/>
        </w:rPr>
      </w:pPr>
      <w:r w:rsidRPr="0081028B">
        <w:rPr>
          <w:rFonts w:ascii="Arial Narrow" w:hAnsi="Arial Narrow"/>
          <w:sz w:val="24"/>
          <w:szCs w:val="24"/>
        </w:rPr>
        <w:t xml:space="preserve">Dans ce cadre de </w:t>
      </w:r>
      <w:r w:rsidR="00D90F89" w:rsidRPr="0081028B">
        <w:rPr>
          <w:rFonts w:ascii="Arial Narrow" w:hAnsi="Arial Narrow"/>
          <w:sz w:val="24"/>
          <w:szCs w:val="24"/>
        </w:rPr>
        <w:t>dialogue,</w:t>
      </w:r>
      <w:r w:rsidRPr="0081028B">
        <w:rPr>
          <w:rFonts w:ascii="Arial Narrow" w:hAnsi="Arial Narrow"/>
          <w:sz w:val="24"/>
          <w:szCs w:val="24"/>
        </w:rPr>
        <w:t xml:space="preserve"> le</w:t>
      </w:r>
      <w:r w:rsidR="00D90F89" w:rsidRPr="0081028B">
        <w:rPr>
          <w:rFonts w:ascii="Arial Narrow" w:hAnsi="Arial Narrow"/>
          <w:sz w:val="24"/>
          <w:szCs w:val="24"/>
        </w:rPr>
        <w:t>s</w:t>
      </w:r>
      <w:r w:rsidRPr="0081028B">
        <w:rPr>
          <w:rFonts w:ascii="Arial Narrow" w:hAnsi="Arial Narrow"/>
          <w:sz w:val="24"/>
          <w:szCs w:val="24"/>
        </w:rPr>
        <w:t xml:space="preserve"> sujet</w:t>
      </w:r>
      <w:r w:rsidR="00D90F89" w:rsidRPr="0081028B">
        <w:rPr>
          <w:rFonts w:ascii="Arial Narrow" w:hAnsi="Arial Narrow"/>
          <w:sz w:val="24"/>
          <w:szCs w:val="24"/>
        </w:rPr>
        <w:t>s</w:t>
      </w:r>
      <w:r w:rsidRPr="0081028B">
        <w:rPr>
          <w:rFonts w:ascii="Arial Narrow" w:hAnsi="Arial Narrow"/>
          <w:sz w:val="24"/>
          <w:szCs w:val="24"/>
        </w:rPr>
        <w:t xml:space="preserve"> suivants doivent être discut</w:t>
      </w:r>
      <w:r w:rsidR="00D90F89" w:rsidRPr="0081028B">
        <w:rPr>
          <w:rFonts w:ascii="Arial Narrow" w:hAnsi="Arial Narrow"/>
          <w:sz w:val="24"/>
          <w:szCs w:val="24"/>
        </w:rPr>
        <w:t>é</w:t>
      </w:r>
      <w:r w:rsidRPr="0081028B">
        <w:rPr>
          <w:rFonts w:ascii="Arial Narrow" w:hAnsi="Arial Narrow"/>
          <w:sz w:val="24"/>
          <w:szCs w:val="24"/>
        </w:rPr>
        <w:t>s :</w:t>
      </w:r>
    </w:p>
    <w:p w:rsidR="0023261B" w:rsidRPr="0081028B" w:rsidRDefault="0023261B" w:rsidP="005D518B">
      <w:pPr>
        <w:contextualSpacing/>
        <w:jc w:val="both"/>
        <w:rPr>
          <w:rFonts w:ascii="Arial Narrow" w:hAnsi="Arial Narrow"/>
          <w:sz w:val="24"/>
          <w:szCs w:val="24"/>
        </w:rPr>
      </w:pPr>
    </w:p>
    <w:p w:rsidR="00F62937" w:rsidRPr="0081028B" w:rsidRDefault="0023261B"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Les défis de respect des droits de l’homme et le genre</w:t>
      </w:r>
      <w:r w:rsidR="00D90F89" w:rsidRPr="0081028B">
        <w:rPr>
          <w:rFonts w:ascii="Arial Narrow" w:hAnsi="Arial Narrow"/>
          <w:sz w:val="24"/>
          <w:szCs w:val="24"/>
        </w:rPr>
        <w:t xml:space="preserve">  par </w:t>
      </w:r>
      <w:r w:rsidRPr="0081028B">
        <w:rPr>
          <w:rFonts w:ascii="Arial Narrow" w:hAnsi="Arial Narrow"/>
          <w:sz w:val="24"/>
          <w:szCs w:val="24"/>
        </w:rPr>
        <w:t xml:space="preserve">le gouvernement </w:t>
      </w:r>
      <w:r w:rsidR="00D90F89" w:rsidRPr="0081028B">
        <w:rPr>
          <w:rFonts w:ascii="Arial Narrow" w:hAnsi="Arial Narrow"/>
          <w:sz w:val="24"/>
          <w:szCs w:val="24"/>
        </w:rPr>
        <w:t xml:space="preserve"> qui </w:t>
      </w:r>
      <w:r w:rsidRPr="0081028B">
        <w:rPr>
          <w:rFonts w:ascii="Arial Narrow" w:hAnsi="Arial Narrow"/>
          <w:sz w:val="24"/>
          <w:szCs w:val="24"/>
        </w:rPr>
        <w:t xml:space="preserve">doit savoir que les acteurs de la société civile sont des acteurs indépendants de développement et les Etats sont invités à renforcer leur capacité et assainir l’environnement dans lequel elles évoluent. </w:t>
      </w:r>
    </w:p>
    <w:p w:rsidR="0023261B" w:rsidRPr="0081028B" w:rsidRDefault="00F62937"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23261B" w:rsidRPr="0081028B">
        <w:rPr>
          <w:rFonts w:ascii="Arial Narrow" w:hAnsi="Arial Narrow"/>
          <w:sz w:val="24"/>
          <w:szCs w:val="24"/>
        </w:rPr>
        <w:t>e  soutien des  OSC par le Gouvernement et  le renforcement de leurs capacités</w:t>
      </w:r>
      <w:r w:rsidRPr="0081028B">
        <w:rPr>
          <w:rFonts w:ascii="Arial Narrow" w:hAnsi="Arial Narrow"/>
          <w:sz w:val="24"/>
          <w:szCs w:val="24"/>
        </w:rPr>
        <w:t>.</w:t>
      </w:r>
      <w:r w:rsidR="0023261B" w:rsidRPr="0081028B">
        <w:rPr>
          <w:rFonts w:ascii="Arial Narrow" w:hAnsi="Arial Narrow"/>
          <w:sz w:val="24"/>
          <w:szCs w:val="24"/>
        </w:rPr>
        <w:t xml:space="preserve"> </w:t>
      </w:r>
    </w:p>
    <w:p w:rsidR="0023261B" w:rsidRPr="0081028B" w:rsidRDefault="00F62937"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23261B" w:rsidRPr="0081028B">
        <w:rPr>
          <w:rFonts w:ascii="Arial Narrow" w:hAnsi="Arial Narrow"/>
          <w:sz w:val="24"/>
          <w:szCs w:val="24"/>
        </w:rPr>
        <w:t>’organisation  des cadres de dialogue permanent entre acteurs de la société civile</w:t>
      </w:r>
      <w:r w:rsidRPr="0081028B">
        <w:rPr>
          <w:rFonts w:ascii="Arial Narrow" w:hAnsi="Arial Narrow"/>
          <w:sz w:val="24"/>
          <w:szCs w:val="24"/>
        </w:rPr>
        <w:t>.</w:t>
      </w:r>
      <w:r w:rsidR="0023261B" w:rsidRPr="0081028B">
        <w:rPr>
          <w:rFonts w:ascii="Arial Narrow" w:hAnsi="Arial Narrow"/>
          <w:sz w:val="24"/>
          <w:szCs w:val="24"/>
        </w:rPr>
        <w:t xml:space="preserve"> </w:t>
      </w:r>
    </w:p>
    <w:p w:rsidR="0023261B" w:rsidRPr="0081028B" w:rsidRDefault="0023261B"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l’évaluation de comment l’environnement de travail des OSC a été favorable ou non à la participation au développement.</w:t>
      </w:r>
    </w:p>
    <w:p w:rsidR="0023261B" w:rsidRPr="0081028B" w:rsidRDefault="0023261B" w:rsidP="005D518B">
      <w:pPr>
        <w:contextualSpacing/>
        <w:jc w:val="both"/>
        <w:rPr>
          <w:rFonts w:ascii="Arial Narrow" w:hAnsi="Arial Narrow"/>
          <w:sz w:val="24"/>
          <w:szCs w:val="24"/>
        </w:rPr>
      </w:pPr>
    </w:p>
    <w:p w:rsidR="008D75B3" w:rsidRPr="0081028B" w:rsidRDefault="008D75B3" w:rsidP="005D518B">
      <w:pPr>
        <w:contextualSpacing/>
        <w:jc w:val="both"/>
        <w:rPr>
          <w:rFonts w:ascii="Arial Narrow" w:hAnsi="Arial Narrow"/>
          <w:sz w:val="24"/>
          <w:szCs w:val="24"/>
        </w:rPr>
      </w:pPr>
      <w:r w:rsidRPr="0081028B">
        <w:rPr>
          <w:rFonts w:ascii="Arial Narrow" w:hAnsi="Arial Narrow"/>
          <w:sz w:val="24"/>
          <w:szCs w:val="24"/>
        </w:rPr>
        <w:t>Il a insisté sur le b</w:t>
      </w:r>
      <w:r w:rsidR="00D93300" w:rsidRPr="0081028B">
        <w:rPr>
          <w:rFonts w:ascii="Arial Narrow" w:hAnsi="Arial Narrow"/>
          <w:sz w:val="24"/>
          <w:szCs w:val="24"/>
        </w:rPr>
        <w:t>esoin d’un Plan d’action national pour domestiquer les conclusions de Busan</w:t>
      </w:r>
      <w:r w:rsidRPr="0081028B">
        <w:rPr>
          <w:rFonts w:ascii="Arial Narrow" w:hAnsi="Arial Narrow"/>
          <w:sz w:val="24"/>
          <w:szCs w:val="24"/>
        </w:rPr>
        <w:t xml:space="preserve">. </w:t>
      </w:r>
    </w:p>
    <w:p w:rsidR="008D75B3" w:rsidRPr="0081028B" w:rsidRDefault="008D75B3" w:rsidP="005D518B">
      <w:pPr>
        <w:contextualSpacing/>
        <w:jc w:val="both"/>
        <w:rPr>
          <w:rFonts w:ascii="Arial Narrow" w:hAnsi="Arial Narrow"/>
          <w:b/>
          <w:sz w:val="24"/>
          <w:szCs w:val="24"/>
        </w:rPr>
      </w:pPr>
    </w:p>
    <w:p w:rsidR="008D75B3" w:rsidRPr="0081028B" w:rsidRDefault="0016277B" w:rsidP="005D518B">
      <w:pPr>
        <w:contextualSpacing/>
        <w:jc w:val="both"/>
        <w:rPr>
          <w:rFonts w:ascii="Arial Narrow" w:hAnsi="Arial Narrow"/>
          <w:sz w:val="24"/>
          <w:szCs w:val="24"/>
        </w:rPr>
      </w:pPr>
      <w:r w:rsidRPr="0081028B">
        <w:rPr>
          <w:rFonts w:ascii="Arial Narrow" w:hAnsi="Arial Narrow"/>
          <w:sz w:val="24"/>
          <w:szCs w:val="24"/>
        </w:rPr>
        <w:t xml:space="preserve">Mr Meja a </w:t>
      </w:r>
      <w:r w:rsidR="00D90F89" w:rsidRPr="0081028B">
        <w:rPr>
          <w:rFonts w:ascii="Arial Narrow" w:hAnsi="Arial Narrow"/>
          <w:sz w:val="24"/>
          <w:szCs w:val="24"/>
        </w:rPr>
        <w:t xml:space="preserve"> tenu à préciser également </w:t>
      </w:r>
      <w:r w:rsidR="008D75B3" w:rsidRPr="0081028B">
        <w:rPr>
          <w:rFonts w:ascii="Arial Narrow" w:hAnsi="Arial Narrow"/>
          <w:sz w:val="24"/>
          <w:szCs w:val="24"/>
        </w:rPr>
        <w:t>quelques défis</w:t>
      </w:r>
      <w:r w:rsidR="00CD36BF" w:rsidRPr="0081028B">
        <w:rPr>
          <w:rFonts w:ascii="Arial Narrow" w:hAnsi="Arial Narrow"/>
          <w:sz w:val="24"/>
          <w:szCs w:val="24"/>
        </w:rPr>
        <w:t xml:space="preserve"> </w:t>
      </w:r>
      <w:r w:rsidR="00D90F89" w:rsidRPr="0081028B">
        <w:rPr>
          <w:rFonts w:ascii="Arial Narrow" w:hAnsi="Arial Narrow"/>
          <w:sz w:val="24"/>
          <w:szCs w:val="24"/>
        </w:rPr>
        <w:t xml:space="preserve"> relevés par Mexico </w:t>
      </w:r>
      <w:r w:rsidR="00CD36BF" w:rsidRPr="0081028B">
        <w:rPr>
          <w:rFonts w:ascii="Arial Narrow" w:hAnsi="Arial Narrow"/>
          <w:sz w:val="24"/>
          <w:szCs w:val="24"/>
        </w:rPr>
        <w:t xml:space="preserve">dont les plus importants sont : </w:t>
      </w:r>
      <w:r w:rsidR="008D75B3" w:rsidRPr="0081028B">
        <w:rPr>
          <w:rFonts w:ascii="Arial Narrow" w:hAnsi="Arial Narrow"/>
          <w:sz w:val="24"/>
          <w:szCs w:val="24"/>
        </w:rPr>
        <w:t xml:space="preserve"> </w:t>
      </w:r>
    </w:p>
    <w:p w:rsidR="00D93300" w:rsidRPr="0081028B" w:rsidRDefault="00D93300" w:rsidP="005D518B">
      <w:pPr>
        <w:contextualSpacing/>
        <w:jc w:val="both"/>
        <w:rPr>
          <w:rFonts w:ascii="Arial Narrow" w:hAnsi="Arial Narrow"/>
          <w:b/>
          <w:sz w:val="24"/>
          <w:szCs w:val="24"/>
        </w:rPr>
      </w:pPr>
    </w:p>
    <w:p w:rsidR="00D93300" w:rsidRPr="0081028B" w:rsidRDefault="00D90F89"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CD36BF" w:rsidRPr="0081028B">
        <w:rPr>
          <w:rFonts w:ascii="Arial Narrow" w:hAnsi="Arial Narrow"/>
          <w:sz w:val="24"/>
          <w:szCs w:val="24"/>
        </w:rPr>
        <w:t>e r</w:t>
      </w:r>
      <w:r w:rsidR="009736D8" w:rsidRPr="0081028B">
        <w:rPr>
          <w:rFonts w:ascii="Arial Narrow" w:hAnsi="Arial Narrow"/>
          <w:sz w:val="24"/>
          <w:szCs w:val="24"/>
        </w:rPr>
        <w:t>efus d’enregistrement des OSC par le gouvernement : critères non bien définis</w:t>
      </w:r>
      <w:r w:rsidR="0023261B" w:rsidRPr="0081028B">
        <w:rPr>
          <w:rFonts w:ascii="Arial Narrow" w:hAnsi="Arial Narrow"/>
          <w:sz w:val="24"/>
          <w:szCs w:val="24"/>
        </w:rPr>
        <w:t> ;</w:t>
      </w:r>
      <w:r w:rsidR="009736D8" w:rsidRPr="0081028B">
        <w:rPr>
          <w:rFonts w:ascii="Arial Narrow" w:hAnsi="Arial Narrow"/>
          <w:sz w:val="24"/>
          <w:szCs w:val="24"/>
        </w:rPr>
        <w:t xml:space="preserve"> </w:t>
      </w:r>
    </w:p>
    <w:p w:rsidR="009736D8" w:rsidRPr="0081028B" w:rsidRDefault="0023261B"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9736D8" w:rsidRPr="0081028B">
        <w:rPr>
          <w:rFonts w:ascii="Arial Narrow" w:hAnsi="Arial Narrow"/>
          <w:sz w:val="24"/>
          <w:szCs w:val="24"/>
        </w:rPr>
        <w:t>e respect des libertés d’association et de manifestation aux OSC</w:t>
      </w:r>
      <w:r w:rsidRPr="0081028B">
        <w:rPr>
          <w:rFonts w:ascii="Arial Narrow" w:hAnsi="Arial Narrow"/>
          <w:sz w:val="24"/>
          <w:szCs w:val="24"/>
        </w:rPr>
        <w:t> ;</w:t>
      </w:r>
      <w:r w:rsidR="009736D8" w:rsidRPr="0081028B">
        <w:rPr>
          <w:rFonts w:ascii="Arial Narrow" w:hAnsi="Arial Narrow"/>
          <w:sz w:val="24"/>
          <w:szCs w:val="24"/>
        </w:rPr>
        <w:t xml:space="preserve"> </w:t>
      </w:r>
    </w:p>
    <w:p w:rsidR="009736D8" w:rsidRPr="0081028B" w:rsidRDefault="00D90F89"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9736D8" w:rsidRPr="0081028B">
        <w:rPr>
          <w:rFonts w:ascii="Arial Narrow" w:hAnsi="Arial Narrow"/>
          <w:sz w:val="24"/>
          <w:szCs w:val="24"/>
        </w:rPr>
        <w:t>’octroi des certificats d’enregistrement périodiques qui handic</w:t>
      </w:r>
      <w:r w:rsidR="00F62937" w:rsidRPr="0081028B">
        <w:rPr>
          <w:rFonts w:ascii="Arial Narrow" w:hAnsi="Arial Narrow"/>
          <w:sz w:val="24"/>
          <w:szCs w:val="24"/>
        </w:rPr>
        <w:t xml:space="preserve">apent le fonctionnement des OSC </w:t>
      </w:r>
      <w:r w:rsidR="009736D8" w:rsidRPr="0081028B">
        <w:rPr>
          <w:rFonts w:ascii="Arial Narrow" w:hAnsi="Arial Narrow"/>
          <w:sz w:val="24"/>
          <w:szCs w:val="24"/>
        </w:rPr>
        <w:t>et qui décrédibilisent les OSC face aux bailleurs ;</w:t>
      </w:r>
    </w:p>
    <w:p w:rsidR="009736D8" w:rsidRPr="0081028B" w:rsidRDefault="00F62937"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9736D8" w:rsidRPr="0081028B">
        <w:rPr>
          <w:rFonts w:ascii="Arial Narrow" w:hAnsi="Arial Narrow"/>
          <w:sz w:val="24"/>
          <w:szCs w:val="24"/>
        </w:rPr>
        <w:t>es motivations politiques et institutionnelles pour empêcher le fonctionnement des OSC</w:t>
      </w:r>
      <w:r w:rsidR="00CD36BF" w:rsidRPr="0081028B">
        <w:rPr>
          <w:rFonts w:ascii="Arial Narrow" w:hAnsi="Arial Narrow"/>
          <w:sz w:val="24"/>
          <w:szCs w:val="24"/>
        </w:rPr>
        <w:t> ;</w:t>
      </w:r>
      <w:r w:rsidR="009736D8" w:rsidRPr="0081028B">
        <w:rPr>
          <w:rFonts w:ascii="Arial Narrow" w:hAnsi="Arial Narrow"/>
          <w:sz w:val="24"/>
          <w:szCs w:val="24"/>
        </w:rPr>
        <w:t xml:space="preserve"> </w:t>
      </w:r>
    </w:p>
    <w:p w:rsidR="009736D8" w:rsidRPr="0081028B" w:rsidRDefault="00F62937"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9736D8" w:rsidRPr="0081028B">
        <w:rPr>
          <w:rFonts w:ascii="Arial Narrow" w:hAnsi="Arial Narrow"/>
          <w:sz w:val="24"/>
          <w:szCs w:val="24"/>
        </w:rPr>
        <w:t xml:space="preserve">es mesures de </w:t>
      </w:r>
      <w:r w:rsidRPr="0081028B">
        <w:rPr>
          <w:rFonts w:ascii="Arial Narrow" w:hAnsi="Arial Narrow"/>
          <w:sz w:val="24"/>
          <w:szCs w:val="24"/>
        </w:rPr>
        <w:t>représailles</w:t>
      </w:r>
      <w:r w:rsidR="009736D8" w:rsidRPr="0081028B">
        <w:rPr>
          <w:rFonts w:ascii="Arial Narrow" w:hAnsi="Arial Narrow"/>
          <w:sz w:val="24"/>
          <w:szCs w:val="24"/>
        </w:rPr>
        <w:t>/ harcèlement des représentants des OSC, arrestations arbitraires</w:t>
      </w:r>
    </w:p>
    <w:p w:rsidR="007156EA" w:rsidRPr="0081028B" w:rsidRDefault="0023261B"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9736D8" w:rsidRPr="0081028B">
        <w:rPr>
          <w:rFonts w:ascii="Arial Narrow" w:hAnsi="Arial Narrow"/>
          <w:sz w:val="24"/>
          <w:szCs w:val="24"/>
        </w:rPr>
        <w:t xml:space="preserve">a restriction </w:t>
      </w:r>
      <w:r w:rsidR="00F62937" w:rsidRPr="0081028B">
        <w:rPr>
          <w:rFonts w:ascii="Arial Narrow" w:hAnsi="Arial Narrow"/>
          <w:sz w:val="24"/>
          <w:szCs w:val="24"/>
        </w:rPr>
        <w:t xml:space="preserve">d’accéder aux fonds extérieurs </w:t>
      </w:r>
      <w:r w:rsidR="009736D8" w:rsidRPr="0081028B">
        <w:rPr>
          <w:rFonts w:ascii="Arial Narrow" w:hAnsi="Arial Narrow"/>
          <w:sz w:val="24"/>
          <w:szCs w:val="24"/>
        </w:rPr>
        <w:t xml:space="preserve">aux OSC, surtout les OSC qui travaillent dans le domaine </w:t>
      </w:r>
      <w:r w:rsidR="00F62937" w:rsidRPr="0081028B">
        <w:rPr>
          <w:rFonts w:ascii="Arial Narrow" w:hAnsi="Arial Narrow"/>
          <w:sz w:val="24"/>
          <w:szCs w:val="24"/>
        </w:rPr>
        <w:t>sensibles comme  celui</w:t>
      </w:r>
      <w:r w:rsidR="009736D8" w:rsidRPr="0081028B">
        <w:rPr>
          <w:rFonts w:ascii="Arial Narrow" w:hAnsi="Arial Narrow"/>
          <w:sz w:val="24"/>
          <w:szCs w:val="24"/>
        </w:rPr>
        <w:t xml:space="preserve"> la corruption, les droits de l’homme et la gouvernanc</w:t>
      </w:r>
      <w:r w:rsidR="007156EA" w:rsidRPr="0081028B">
        <w:rPr>
          <w:rFonts w:ascii="Arial Narrow" w:hAnsi="Arial Narrow"/>
          <w:sz w:val="24"/>
          <w:szCs w:val="24"/>
        </w:rPr>
        <w:t>e</w:t>
      </w:r>
      <w:r w:rsidRPr="0081028B">
        <w:rPr>
          <w:rFonts w:ascii="Arial Narrow" w:hAnsi="Arial Narrow"/>
          <w:sz w:val="24"/>
          <w:szCs w:val="24"/>
        </w:rPr>
        <w:t> ;</w:t>
      </w:r>
    </w:p>
    <w:p w:rsidR="007156EA" w:rsidRPr="0081028B" w:rsidRDefault="0023261B" w:rsidP="005D518B">
      <w:pPr>
        <w:numPr>
          <w:ilvl w:val="0"/>
          <w:numId w:val="1"/>
        </w:numPr>
        <w:contextualSpacing/>
        <w:jc w:val="both"/>
        <w:rPr>
          <w:rFonts w:ascii="Arial Narrow" w:hAnsi="Arial Narrow"/>
          <w:sz w:val="24"/>
          <w:szCs w:val="24"/>
        </w:rPr>
      </w:pPr>
      <w:r w:rsidRPr="0081028B">
        <w:rPr>
          <w:rFonts w:ascii="Arial Narrow" w:hAnsi="Arial Narrow"/>
          <w:sz w:val="24"/>
          <w:szCs w:val="24"/>
        </w:rPr>
        <w:t>l</w:t>
      </w:r>
      <w:r w:rsidR="007156EA" w:rsidRPr="0081028B">
        <w:rPr>
          <w:rFonts w:ascii="Arial Narrow" w:hAnsi="Arial Narrow"/>
          <w:sz w:val="24"/>
          <w:szCs w:val="24"/>
        </w:rPr>
        <w:t xml:space="preserve">e manque de soutien par les Etats dans qui sont des acteurs de </w:t>
      </w:r>
      <w:r w:rsidR="00013A3A" w:rsidRPr="0081028B">
        <w:rPr>
          <w:rFonts w:ascii="Arial Narrow" w:hAnsi="Arial Narrow"/>
          <w:sz w:val="24"/>
          <w:szCs w:val="24"/>
        </w:rPr>
        <w:t>développement à</w:t>
      </w:r>
      <w:r w:rsidR="007156EA" w:rsidRPr="0081028B">
        <w:rPr>
          <w:rFonts w:ascii="Arial Narrow" w:hAnsi="Arial Narrow"/>
          <w:sz w:val="24"/>
          <w:szCs w:val="24"/>
        </w:rPr>
        <w:t xml:space="preserve"> part entière</w:t>
      </w:r>
      <w:r w:rsidR="0072437D" w:rsidRPr="0081028B">
        <w:rPr>
          <w:rFonts w:ascii="Arial Narrow" w:hAnsi="Arial Narrow"/>
          <w:sz w:val="24"/>
          <w:szCs w:val="24"/>
        </w:rPr>
        <w:t xml:space="preserve">  </w:t>
      </w:r>
      <w:proofErr w:type="gramStart"/>
      <w:r w:rsidR="00D90F89" w:rsidRPr="0081028B">
        <w:rPr>
          <w:rFonts w:ascii="Arial Narrow" w:hAnsi="Arial Narrow"/>
          <w:sz w:val="24"/>
          <w:szCs w:val="24"/>
        </w:rPr>
        <w:t>( E</w:t>
      </w:r>
      <w:r w:rsidR="001B0F13" w:rsidRPr="0081028B">
        <w:rPr>
          <w:rFonts w:ascii="Arial Narrow" w:hAnsi="Arial Narrow"/>
          <w:sz w:val="24"/>
          <w:szCs w:val="24"/>
        </w:rPr>
        <w:t>x</w:t>
      </w:r>
      <w:proofErr w:type="gramEnd"/>
      <w:r w:rsidR="001B0F13" w:rsidRPr="0081028B">
        <w:rPr>
          <w:rFonts w:ascii="Arial Narrow" w:hAnsi="Arial Narrow"/>
          <w:sz w:val="24"/>
          <w:szCs w:val="24"/>
        </w:rPr>
        <w:t xml:space="preserve"> Chine</w:t>
      </w:r>
      <w:r w:rsidR="007156EA" w:rsidRPr="0081028B">
        <w:rPr>
          <w:rFonts w:ascii="Arial Narrow" w:hAnsi="Arial Narrow"/>
          <w:sz w:val="24"/>
          <w:szCs w:val="24"/>
        </w:rPr>
        <w:t>) ;</w:t>
      </w:r>
    </w:p>
    <w:p w:rsidR="00150510" w:rsidRPr="0081028B" w:rsidRDefault="007156EA" w:rsidP="005D518B">
      <w:pPr>
        <w:numPr>
          <w:ilvl w:val="0"/>
          <w:numId w:val="1"/>
        </w:numPr>
        <w:contextualSpacing/>
        <w:jc w:val="both"/>
        <w:rPr>
          <w:rFonts w:ascii="Arial Narrow" w:hAnsi="Arial Narrow"/>
          <w:sz w:val="24"/>
          <w:szCs w:val="24"/>
        </w:rPr>
      </w:pPr>
      <w:r w:rsidRPr="0081028B">
        <w:rPr>
          <w:rFonts w:ascii="Arial Narrow" w:hAnsi="Arial Narrow"/>
          <w:sz w:val="24"/>
          <w:szCs w:val="24"/>
        </w:rPr>
        <w:t xml:space="preserve">Problème </w:t>
      </w:r>
      <w:r w:rsidR="00013A3A" w:rsidRPr="0081028B">
        <w:rPr>
          <w:rFonts w:ascii="Arial Narrow" w:hAnsi="Arial Narrow"/>
          <w:sz w:val="24"/>
          <w:szCs w:val="24"/>
        </w:rPr>
        <w:t>d’établissement d’acteurs du secteur privé</w:t>
      </w:r>
      <w:r w:rsidRPr="0081028B">
        <w:rPr>
          <w:rFonts w:ascii="Arial Narrow" w:hAnsi="Arial Narrow"/>
          <w:sz w:val="24"/>
          <w:szCs w:val="24"/>
        </w:rPr>
        <w:t xml:space="preserve"> et pour qui ce secteur travaille</w:t>
      </w:r>
      <w:r w:rsidR="0023261B" w:rsidRPr="0081028B">
        <w:rPr>
          <w:rFonts w:ascii="Arial Narrow" w:hAnsi="Arial Narrow"/>
          <w:sz w:val="24"/>
          <w:szCs w:val="24"/>
        </w:rPr>
        <w:t xml:space="preserve">. </w:t>
      </w:r>
      <w:r w:rsidR="009736D8" w:rsidRPr="0081028B">
        <w:rPr>
          <w:rFonts w:ascii="Arial Narrow" w:hAnsi="Arial Narrow"/>
          <w:sz w:val="24"/>
          <w:szCs w:val="24"/>
        </w:rPr>
        <w:t xml:space="preserve"> </w:t>
      </w:r>
    </w:p>
    <w:p w:rsidR="00150510" w:rsidRPr="0081028B" w:rsidRDefault="00150510" w:rsidP="005D518B">
      <w:pPr>
        <w:jc w:val="both"/>
        <w:rPr>
          <w:rFonts w:ascii="Arial Narrow" w:hAnsi="Arial Narrow"/>
          <w:sz w:val="24"/>
          <w:szCs w:val="24"/>
        </w:rPr>
      </w:pPr>
    </w:p>
    <w:p w:rsidR="00150510" w:rsidRPr="0081028B" w:rsidRDefault="00387CD0" w:rsidP="005D518B">
      <w:pPr>
        <w:pBdr>
          <w:bottom w:val="single" w:sz="4" w:space="1" w:color="auto"/>
        </w:pBdr>
        <w:jc w:val="both"/>
        <w:rPr>
          <w:rFonts w:ascii="Arial Narrow" w:hAnsi="Arial Narrow"/>
          <w:b/>
          <w:sz w:val="24"/>
          <w:szCs w:val="24"/>
        </w:rPr>
      </w:pPr>
      <w:r w:rsidRPr="0081028B">
        <w:rPr>
          <w:rFonts w:ascii="Arial Narrow" w:hAnsi="Arial Narrow"/>
          <w:b/>
          <w:sz w:val="24"/>
          <w:szCs w:val="24"/>
        </w:rPr>
        <w:t xml:space="preserve">Exposé 2 : </w:t>
      </w:r>
      <w:r w:rsidR="00150510" w:rsidRPr="0081028B">
        <w:rPr>
          <w:rFonts w:ascii="Arial Narrow" w:hAnsi="Arial Narrow"/>
          <w:b/>
          <w:sz w:val="24"/>
          <w:szCs w:val="24"/>
        </w:rPr>
        <w:t>Expérience Rwandaise dans la domestication de Busan par les OSC Rwandaises</w:t>
      </w:r>
      <w:r w:rsidR="00A94AB2" w:rsidRPr="0081028B">
        <w:rPr>
          <w:rFonts w:ascii="Arial Narrow" w:hAnsi="Arial Narrow"/>
          <w:b/>
          <w:sz w:val="24"/>
          <w:szCs w:val="24"/>
        </w:rPr>
        <w:t xml:space="preserve">, Par Mme Nicky </w:t>
      </w:r>
      <w:r w:rsidR="00150510" w:rsidRPr="0081028B">
        <w:rPr>
          <w:rFonts w:ascii="Arial Narrow" w:hAnsi="Arial Narrow"/>
          <w:b/>
          <w:sz w:val="24"/>
          <w:szCs w:val="24"/>
        </w:rPr>
        <w:t xml:space="preserve"> </w:t>
      </w:r>
      <w:r w:rsidR="00D90F89" w:rsidRPr="0081028B">
        <w:rPr>
          <w:rFonts w:ascii="Arial Narrow" w:hAnsi="Arial Narrow"/>
          <w:b/>
          <w:sz w:val="24"/>
          <w:szCs w:val="24"/>
        </w:rPr>
        <w:t xml:space="preserve">RUDAKEMWA. </w:t>
      </w:r>
    </w:p>
    <w:p w:rsidR="00A94AB2" w:rsidRPr="0081028B" w:rsidRDefault="00387CD0" w:rsidP="005D518B">
      <w:pPr>
        <w:numPr>
          <w:ilvl w:val="0"/>
          <w:numId w:val="35"/>
        </w:numPr>
        <w:jc w:val="both"/>
        <w:rPr>
          <w:rFonts w:ascii="Arial Narrow" w:hAnsi="Arial Narrow"/>
          <w:b/>
          <w:sz w:val="24"/>
          <w:szCs w:val="24"/>
          <w:u w:val="single"/>
        </w:rPr>
      </w:pPr>
      <w:r w:rsidRPr="0081028B">
        <w:rPr>
          <w:rFonts w:ascii="Arial Narrow" w:hAnsi="Arial Narrow"/>
          <w:b/>
          <w:sz w:val="24"/>
          <w:szCs w:val="24"/>
          <w:u w:val="single"/>
        </w:rPr>
        <w:t xml:space="preserve">Grandes lignes </w:t>
      </w:r>
      <w:r w:rsidR="00A94AB2" w:rsidRPr="0081028B">
        <w:rPr>
          <w:rFonts w:ascii="Arial Narrow" w:hAnsi="Arial Narrow"/>
          <w:b/>
          <w:sz w:val="24"/>
          <w:szCs w:val="24"/>
          <w:u w:val="single"/>
        </w:rPr>
        <w:t xml:space="preserve"> de sa présentation </w:t>
      </w:r>
    </w:p>
    <w:p w:rsidR="00165536" w:rsidRPr="0081028B" w:rsidRDefault="007F215B" w:rsidP="005D518B">
      <w:pPr>
        <w:numPr>
          <w:ilvl w:val="0"/>
          <w:numId w:val="4"/>
        </w:numPr>
        <w:jc w:val="both"/>
        <w:rPr>
          <w:rFonts w:ascii="Arial Narrow" w:hAnsi="Arial Narrow"/>
          <w:sz w:val="24"/>
          <w:szCs w:val="24"/>
        </w:rPr>
      </w:pPr>
      <w:r w:rsidRPr="0081028B">
        <w:rPr>
          <w:rFonts w:ascii="Arial Narrow" w:hAnsi="Arial Narrow"/>
          <w:b/>
          <w:sz w:val="24"/>
          <w:szCs w:val="24"/>
        </w:rPr>
        <w:t xml:space="preserve">Pourquoi les OSC doivent </w:t>
      </w:r>
      <w:r w:rsidR="00387CD0" w:rsidRPr="0081028B">
        <w:rPr>
          <w:rFonts w:ascii="Arial Narrow" w:hAnsi="Arial Narrow"/>
          <w:b/>
          <w:sz w:val="24"/>
          <w:szCs w:val="24"/>
        </w:rPr>
        <w:t>s’engager dans le suivi de l’efficacité du développement</w:t>
      </w:r>
      <w:r w:rsidR="00041305" w:rsidRPr="0081028B">
        <w:rPr>
          <w:rFonts w:ascii="Arial Narrow" w:hAnsi="Arial Narrow"/>
          <w:b/>
          <w:sz w:val="24"/>
          <w:szCs w:val="24"/>
        </w:rPr>
        <w:t xml:space="preserve"> ? </w:t>
      </w:r>
    </w:p>
    <w:p w:rsidR="00121D79" w:rsidRPr="00884F19" w:rsidRDefault="00165536" w:rsidP="005D518B">
      <w:pPr>
        <w:contextualSpacing/>
        <w:jc w:val="both"/>
        <w:rPr>
          <w:rFonts w:ascii="Arial Narrow" w:hAnsi="Arial Narrow"/>
          <w:sz w:val="24"/>
          <w:szCs w:val="24"/>
        </w:rPr>
      </w:pPr>
      <w:r w:rsidRPr="00884F19">
        <w:rPr>
          <w:rFonts w:ascii="Arial Narrow" w:hAnsi="Arial Narrow"/>
          <w:sz w:val="24"/>
          <w:szCs w:val="24"/>
        </w:rPr>
        <w:t>Deux grandes raisons </w:t>
      </w:r>
      <w:r w:rsidR="00041305" w:rsidRPr="00884F19">
        <w:rPr>
          <w:rFonts w:ascii="Arial Narrow" w:hAnsi="Arial Narrow"/>
          <w:sz w:val="24"/>
          <w:szCs w:val="24"/>
        </w:rPr>
        <w:t>Selon Mme Nicky: C’est parce qu’elles</w:t>
      </w:r>
      <w:r w:rsidRPr="00884F19">
        <w:rPr>
          <w:rFonts w:ascii="Arial Narrow" w:hAnsi="Arial Narrow"/>
          <w:sz w:val="24"/>
          <w:szCs w:val="24"/>
          <w:lang w:val="fr-FR"/>
        </w:rPr>
        <w:t xml:space="preserve">  sont créés </w:t>
      </w:r>
      <w:r w:rsidR="00121D79" w:rsidRPr="00884F19">
        <w:rPr>
          <w:rFonts w:ascii="Arial Narrow" w:hAnsi="Arial Narrow"/>
          <w:sz w:val="24"/>
          <w:szCs w:val="24"/>
          <w:lang w:val="fr-FR"/>
        </w:rPr>
        <w:t>par le peuple pour servir leurs intérêts et de les soutenir</w:t>
      </w:r>
      <w:r w:rsidRPr="00884F19">
        <w:rPr>
          <w:rFonts w:ascii="Arial Narrow" w:hAnsi="Arial Narrow"/>
          <w:sz w:val="24"/>
          <w:szCs w:val="24"/>
          <w:lang w:val="fr-FR"/>
        </w:rPr>
        <w:t xml:space="preserve"> et que les OSC sont </w:t>
      </w:r>
      <w:r w:rsidR="00121D79" w:rsidRPr="00884F19">
        <w:rPr>
          <w:rFonts w:ascii="Arial Narrow" w:hAnsi="Arial Narrow"/>
          <w:sz w:val="24"/>
          <w:szCs w:val="24"/>
          <w:lang w:val="fr-FR"/>
        </w:rPr>
        <w:t xml:space="preserve"> des acteurs du développement à part entière.</w:t>
      </w:r>
      <w:r w:rsidR="00121D79" w:rsidRPr="00884F19">
        <w:rPr>
          <w:rFonts w:ascii="Arial Narrow" w:hAnsi="Arial Narrow"/>
          <w:sz w:val="24"/>
          <w:szCs w:val="24"/>
        </w:rPr>
        <w:t xml:space="preserve"> </w:t>
      </w:r>
    </w:p>
    <w:p w:rsidR="00041305" w:rsidRPr="0081028B" w:rsidRDefault="00041305" w:rsidP="005D518B">
      <w:pPr>
        <w:contextualSpacing/>
        <w:jc w:val="both"/>
        <w:rPr>
          <w:rFonts w:ascii="Arial Narrow" w:hAnsi="Arial Narrow"/>
          <w:sz w:val="24"/>
          <w:szCs w:val="24"/>
        </w:rPr>
      </w:pPr>
    </w:p>
    <w:p w:rsidR="00165536" w:rsidRPr="0081028B" w:rsidRDefault="007F215B" w:rsidP="005D518B">
      <w:pPr>
        <w:contextualSpacing/>
        <w:jc w:val="both"/>
        <w:rPr>
          <w:rFonts w:ascii="Arial Narrow" w:hAnsi="Arial Narrow"/>
          <w:sz w:val="24"/>
          <w:szCs w:val="24"/>
        </w:rPr>
      </w:pPr>
      <w:r w:rsidRPr="0081028B">
        <w:rPr>
          <w:rFonts w:ascii="Arial Narrow" w:hAnsi="Arial Narrow"/>
          <w:sz w:val="24"/>
          <w:szCs w:val="24"/>
        </w:rPr>
        <w:t>Les zones actuelles d’intérêt pour les OSC du Rwanda</w:t>
      </w:r>
      <w:r w:rsidR="00165536" w:rsidRPr="0081028B">
        <w:rPr>
          <w:rFonts w:ascii="Arial Narrow" w:hAnsi="Arial Narrow"/>
          <w:sz w:val="24"/>
          <w:szCs w:val="24"/>
        </w:rPr>
        <w:t> </w:t>
      </w:r>
      <w:r w:rsidR="00041305" w:rsidRPr="0081028B">
        <w:rPr>
          <w:rFonts w:ascii="Arial Narrow" w:hAnsi="Arial Narrow"/>
          <w:sz w:val="24"/>
          <w:szCs w:val="24"/>
        </w:rPr>
        <w:t xml:space="preserve"> sont</w:t>
      </w:r>
      <w:r w:rsidR="00165536" w:rsidRPr="0081028B">
        <w:rPr>
          <w:rFonts w:ascii="Arial Narrow" w:hAnsi="Arial Narrow"/>
          <w:sz w:val="24"/>
          <w:szCs w:val="24"/>
        </w:rPr>
        <w:t>:</w:t>
      </w:r>
    </w:p>
    <w:p w:rsidR="00121D79" w:rsidRPr="0081028B" w:rsidRDefault="00121D79" w:rsidP="005D518B">
      <w:pPr>
        <w:numPr>
          <w:ilvl w:val="0"/>
          <w:numId w:val="15"/>
        </w:numPr>
        <w:ind w:left="714" w:hanging="357"/>
        <w:contextualSpacing/>
        <w:jc w:val="both"/>
        <w:rPr>
          <w:rFonts w:ascii="Arial Narrow" w:hAnsi="Arial Narrow"/>
          <w:sz w:val="24"/>
          <w:szCs w:val="24"/>
        </w:rPr>
      </w:pPr>
      <w:r w:rsidRPr="0081028B">
        <w:rPr>
          <w:rFonts w:ascii="Arial Narrow" w:hAnsi="Arial Narrow"/>
          <w:sz w:val="24"/>
          <w:szCs w:val="24"/>
          <w:lang w:val="fr-FR"/>
        </w:rPr>
        <w:t>Le suivi et l'analyse de la gouvernance  et regrouper les demandes des citoyens et d</w:t>
      </w:r>
      <w:r w:rsidR="00165536" w:rsidRPr="0081028B">
        <w:rPr>
          <w:rFonts w:ascii="Arial Narrow" w:hAnsi="Arial Narrow"/>
          <w:sz w:val="24"/>
          <w:szCs w:val="24"/>
          <w:lang w:val="fr-FR"/>
        </w:rPr>
        <w:t xml:space="preserve">e les acheminer </w:t>
      </w:r>
      <w:r w:rsidRPr="0081028B">
        <w:rPr>
          <w:rFonts w:ascii="Arial Narrow" w:hAnsi="Arial Narrow"/>
          <w:sz w:val="24"/>
          <w:szCs w:val="24"/>
          <w:lang w:val="fr-FR"/>
        </w:rPr>
        <w:t>vers le haut (Dialogue)</w:t>
      </w:r>
      <w:r w:rsidR="00041305" w:rsidRPr="0081028B">
        <w:rPr>
          <w:rFonts w:ascii="Arial Narrow" w:hAnsi="Arial Narrow"/>
          <w:sz w:val="24"/>
          <w:szCs w:val="24"/>
          <w:lang w:val="fr-FR"/>
        </w:rPr>
        <w:t> ;</w:t>
      </w:r>
      <w:r w:rsidRPr="0081028B">
        <w:rPr>
          <w:rFonts w:ascii="Arial Narrow" w:hAnsi="Arial Narrow"/>
          <w:sz w:val="24"/>
          <w:szCs w:val="24"/>
          <w:lang w:val="fr-FR"/>
        </w:rPr>
        <w:t xml:space="preserve"> </w:t>
      </w:r>
    </w:p>
    <w:p w:rsidR="00121D79" w:rsidRPr="0081028B" w:rsidRDefault="00121D79" w:rsidP="005D518B">
      <w:pPr>
        <w:numPr>
          <w:ilvl w:val="0"/>
          <w:numId w:val="15"/>
        </w:numPr>
        <w:ind w:left="714" w:hanging="357"/>
        <w:contextualSpacing/>
        <w:jc w:val="both"/>
        <w:rPr>
          <w:rFonts w:ascii="Arial Narrow" w:hAnsi="Arial Narrow"/>
          <w:sz w:val="24"/>
          <w:szCs w:val="24"/>
        </w:rPr>
      </w:pPr>
      <w:r w:rsidRPr="0081028B">
        <w:rPr>
          <w:rFonts w:ascii="Arial Narrow" w:hAnsi="Arial Narrow"/>
          <w:sz w:val="24"/>
          <w:szCs w:val="24"/>
          <w:lang w:val="fr-FR"/>
        </w:rPr>
        <w:t>Le suivi et l'examen des plans de développement des districts</w:t>
      </w:r>
      <w:r w:rsidR="00041305" w:rsidRPr="0081028B">
        <w:rPr>
          <w:rFonts w:ascii="Arial Narrow" w:hAnsi="Arial Narrow"/>
          <w:sz w:val="24"/>
          <w:szCs w:val="24"/>
          <w:lang w:val="fr-FR"/>
        </w:rPr>
        <w:t> ;</w:t>
      </w:r>
      <w:r w:rsidRPr="0081028B">
        <w:rPr>
          <w:rFonts w:ascii="Arial Narrow" w:hAnsi="Arial Narrow"/>
          <w:sz w:val="24"/>
          <w:szCs w:val="24"/>
          <w:lang w:val="fr-FR"/>
        </w:rPr>
        <w:t xml:space="preserve"> </w:t>
      </w:r>
    </w:p>
    <w:p w:rsidR="00121D79" w:rsidRPr="0081028B" w:rsidRDefault="00041305" w:rsidP="005D518B">
      <w:pPr>
        <w:numPr>
          <w:ilvl w:val="0"/>
          <w:numId w:val="15"/>
        </w:numPr>
        <w:ind w:left="714" w:hanging="357"/>
        <w:contextualSpacing/>
        <w:jc w:val="both"/>
        <w:rPr>
          <w:rFonts w:ascii="Arial Narrow" w:hAnsi="Arial Narrow"/>
          <w:sz w:val="24"/>
          <w:szCs w:val="24"/>
        </w:rPr>
      </w:pPr>
      <w:r w:rsidRPr="0081028B">
        <w:rPr>
          <w:rFonts w:ascii="Arial Narrow" w:hAnsi="Arial Narrow"/>
          <w:sz w:val="24"/>
          <w:szCs w:val="24"/>
          <w:lang w:val="fr-FR"/>
        </w:rPr>
        <w:t>La p</w:t>
      </w:r>
      <w:r w:rsidR="00121D79" w:rsidRPr="0081028B">
        <w:rPr>
          <w:rFonts w:ascii="Arial Narrow" w:hAnsi="Arial Narrow"/>
          <w:sz w:val="24"/>
          <w:szCs w:val="24"/>
          <w:lang w:val="fr-FR"/>
        </w:rPr>
        <w:t>articipation dans l’analyse du Budget de l’Etat et le suivi des dépenses publiques</w:t>
      </w:r>
      <w:r w:rsidRPr="0081028B">
        <w:rPr>
          <w:rFonts w:ascii="Arial Narrow" w:hAnsi="Arial Narrow"/>
          <w:sz w:val="24"/>
          <w:szCs w:val="24"/>
          <w:lang w:val="fr-FR"/>
        </w:rPr>
        <w:t> ;</w:t>
      </w:r>
      <w:r w:rsidR="00121D79" w:rsidRPr="0081028B">
        <w:rPr>
          <w:rFonts w:ascii="Arial Narrow" w:hAnsi="Arial Narrow"/>
          <w:sz w:val="24"/>
          <w:szCs w:val="24"/>
          <w:lang w:val="fr-FR"/>
        </w:rPr>
        <w:t xml:space="preserve"> </w:t>
      </w:r>
    </w:p>
    <w:p w:rsidR="00165536" w:rsidRPr="0081028B" w:rsidRDefault="00121D79" w:rsidP="005D518B">
      <w:pPr>
        <w:numPr>
          <w:ilvl w:val="0"/>
          <w:numId w:val="15"/>
        </w:numPr>
        <w:ind w:left="714" w:hanging="357"/>
        <w:contextualSpacing/>
        <w:jc w:val="both"/>
        <w:rPr>
          <w:rFonts w:ascii="Arial Narrow" w:hAnsi="Arial Narrow"/>
          <w:sz w:val="24"/>
          <w:szCs w:val="24"/>
        </w:rPr>
      </w:pPr>
      <w:r w:rsidRPr="0081028B">
        <w:rPr>
          <w:rFonts w:ascii="Arial Narrow" w:hAnsi="Arial Narrow"/>
          <w:sz w:val="24"/>
          <w:szCs w:val="24"/>
          <w:lang w:val="fr-FR"/>
        </w:rPr>
        <w:t>Faire de la société civile à devenir plus responsable, ouvert et transparent avec ses partenaires</w:t>
      </w:r>
      <w:r w:rsidR="00041305" w:rsidRPr="0081028B">
        <w:rPr>
          <w:rFonts w:ascii="Arial Narrow" w:hAnsi="Arial Narrow"/>
          <w:sz w:val="24"/>
          <w:szCs w:val="24"/>
          <w:lang w:val="fr-FR"/>
        </w:rPr>
        <w:t>.</w:t>
      </w:r>
      <w:r w:rsidRPr="0081028B">
        <w:rPr>
          <w:rFonts w:ascii="Arial Narrow" w:hAnsi="Arial Narrow"/>
          <w:sz w:val="24"/>
          <w:szCs w:val="24"/>
          <w:lang w:val="fr-FR"/>
        </w:rPr>
        <w:t xml:space="preserve"> </w:t>
      </w:r>
    </w:p>
    <w:p w:rsidR="00A07A8F" w:rsidRPr="0081028B" w:rsidRDefault="00A07A8F" w:rsidP="005D518B">
      <w:pPr>
        <w:contextualSpacing/>
        <w:jc w:val="both"/>
        <w:rPr>
          <w:rFonts w:ascii="Arial Narrow" w:hAnsi="Arial Narrow"/>
          <w:sz w:val="24"/>
          <w:szCs w:val="24"/>
        </w:rPr>
      </w:pPr>
    </w:p>
    <w:p w:rsidR="00165536" w:rsidRPr="0081028B" w:rsidRDefault="00165536" w:rsidP="005D518B">
      <w:pPr>
        <w:numPr>
          <w:ilvl w:val="0"/>
          <w:numId w:val="35"/>
        </w:numPr>
        <w:jc w:val="both"/>
        <w:rPr>
          <w:rFonts w:ascii="Arial Narrow" w:hAnsi="Arial Narrow"/>
          <w:b/>
          <w:bCs/>
          <w:sz w:val="24"/>
          <w:szCs w:val="24"/>
        </w:rPr>
      </w:pPr>
      <w:r w:rsidRPr="0081028B">
        <w:rPr>
          <w:rFonts w:ascii="Arial Narrow" w:hAnsi="Arial Narrow"/>
          <w:b/>
          <w:sz w:val="24"/>
          <w:szCs w:val="24"/>
        </w:rPr>
        <w:t xml:space="preserve">Les </w:t>
      </w:r>
      <w:r w:rsidRPr="0081028B">
        <w:rPr>
          <w:rFonts w:ascii="Arial Narrow" w:hAnsi="Arial Narrow"/>
          <w:b/>
          <w:bCs/>
          <w:sz w:val="24"/>
          <w:szCs w:val="24"/>
          <w:lang w:val="fr-FR"/>
        </w:rPr>
        <w:t>Possibilités</w:t>
      </w:r>
      <w:r w:rsidRPr="0081028B">
        <w:rPr>
          <w:rFonts w:ascii="Arial Narrow" w:hAnsi="Arial Narrow"/>
          <w:b/>
          <w:bCs/>
          <w:sz w:val="24"/>
          <w:szCs w:val="24"/>
        </w:rPr>
        <w:t xml:space="preserve"> pour engagement de la soci</w:t>
      </w:r>
      <w:r w:rsidRPr="0081028B">
        <w:rPr>
          <w:rFonts w:ascii="Arial Narrow" w:hAnsi="Arial Narrow"/>
          <w:b/>
          <w:bCs/>
          <w:sz w:val="24"/>
          <w:szCs w:val="24"/>
          <w:lang w:val="fr-FR"/>
        </w:rPr>
        <w:t>é</w:t>
      </w:r>
      <w:r w:rsidRPr="0081028B">
        <w:rPr>
          <w:rFonts w:ascii="Arial Narrow" w:hAnsi="Arial Narrow"/>
          <w:b/>
          <w:bCs/>
          <w:sz w:val="24"/>
          <w:szCs w:val="24"/>
        </w:rPr>
        <w:t>t</w:t>
      </w:r>
      <w:r w:rsidRPr="0081028B">
        <w:rPr>
          <w:rFonts w:ascii="Arial Narrow" w:hAnsi="Arial Narrow"/>
          <w:b/>
          <w:bCs/>
          <w:sz w:val="24"/>
          <w:szCs w:val="24"/>
          <w:lang w:val="fr-FR"/>
        </w:rPr>
        <w:t>é</w:t>
      </w:r>
      <w:r w:rsidRPr="0081028B">
        <w:rPr>
          <w:rFonts w:ascii="Arial Narrow" w:hAnsi="Arial Narrow"/>
          <w:b/>
          <w:bCs/>
          <w:sz w:val="24"/>
          <w:szCs w:val="24"/>
        </w:rPr>
        <w:t xml:space="preserve"> civile au Rwanda </w:t>
      </w:r>
    </w:p>
    <w:p w:rsidR="00041305" w:rsidRPr="0081028B" w:rsidRDefault="00041305" w:rsidP="005D518B">
      <w:pPr>
        <w:ind w:left="360"/>
        <w:jc w:val="both"/>
        <w:rPr>
          <w:rFonts w:ascii="Arial Narrow" w:hAnsi="Arial Narrow"/>
          <w:b/>
          <w:sz w:val="24"/>
          <w:szCs w:val="24"/>
        </w:rPr>
      </w:pPr>
      <w:r w:rsidRPr="0081028B">
        <w:rPr>
          <w:rFonts w:ascii="Arial Narrow" w:hAnsi="Arial Narrow"/>
          <w:b/>
          <w:sz w:val="24"/>
          <w:szCs w:val="24"/>
        </w:rPr>
        <w:lastRenderedPageBreak/>
        <w:t xml:space="preserve">Elles sont multiples et diversifiées mais les plus importantes sont : </w:t>
      </w:r>
    </w:p>
    <w:p w:rsidR="00041305" w:rsidRPr="0081028B" w:rsidRDefault="00041305"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L’événement</w:t>
      </w:r>
      <w:r w:rsidR="007F215B" w:rsidRPr="0081028B">
        <w:rPr>
          <w:rFonts w:ascii="Arial Narrow" w:hAnsi="Arial Narrow"/>
          <w:sz w:val="24"/>
          <w:szCs w:val="24"/>
        </w:rPr>
        <w:t xml:space="preserve"> annuel </w:t>
      </w:r>
      <w:r w:rsidR="004A3FC9" w:rsidRPr="0081028B">
        <w:rPr>
          <w:rFonts w:ascii="Arial Narrow" w:hAnsi="Arial Narrow"/>
          <w:sz w:val="24"/>
          <w:szCs w:val="24"/>
        </w:rPr>
        <w:t xml:space="preserve"> dit </w:t>
      </w:r>
      <w:r w:rsidR="007F215B" w:rsidRPr="0081028B">
        <w:rPr>
          <w:rFonts w:ascii="Arial Narrow" w:hAnsi="Arial Narrow"/>
          <w:b/>
          <w:i/>
          <w:sz w:val="24"/>
          <w:szCs w:val="24"/>
        </w:rPr>
        <w:t xml:space="preserve">Umushikirano </w:t>
      </w:r>
      <w:r w:rsidR="007F215B" w:rsidRPr="0081028B">
        <w:rPr>
          <w:rFonts w:ascii="Arial Narrow" w:hAnsi="Arial Narrow"/>
          <w:sz w:val="24"/>
          <w:szCs w:val="24"/>
        </w:rPr>
        <w:t>reg</w:t>
      </w:r>
      <w:r w:rsidR="00A94AB2" w:rsidRPr="0081028B">
        <w:rPr>
          <w:rFonts w:ascii="Arial Narrow" w:hAnsi="Arial Narrow"/>
          <w:sz w:val="24"/>
          <w:szCs w:val="24"/>
        </w:rPr>
        <w:t>r</w:t>
      </w:r>
      <w:r w:rsidR="007F215B" w:rsidRPr="0081028B">
        <w:rPr>
          <w:rFonts w:ascii="Arial Narrow" w:hAnsi="Arial Narrow"/>
          <w:sz w:val="24"/>
          <w:szCs w:val="24"/>
        </w:rPr>
        <w:t>oupant les OSC, acteurs du g</w:t>
      </w:r>
      <w:r w:rsidR="00A94AB2" w:rsidRPr="0081028B">
        <w:rPr>
          <w:rFonts w:ascii="Arial Narrow" w:hAnsi="Arial Narrow"/>
          <w:sz w:val="24"/>
          <w:szCs w:val="24"/>
        </w:rPr>
        <w:t xml:space="preserve">ouvernement </w:t>
      </w:r>
      <w:r w:rsidR="007F215B" w:rsidRPr="0081028B">
        <w:rPr>
          <w:rFonts w:ascii="Arial Narrow" w:hAnsi="Arial Narrow"/>
          <w:sz w:val="24"/>
          <w:szCs w:val="24"/>
        </w:rPr>
        <w:t xml:space="preserve"> les acteurs</w:t>
      </w:r>
      <w:r w:rsidR="00A94AB2" w:rsidRPr="0081028B">
        <w:rPr>
          <w:rFonts w:ascii="Arial Narrow" w:hAnsi="Arial Narrow"/>
          <w:sz w:val="24"/>
          <w:szCs w:val="24"/>
        </w:rPr>
        <w:t xml:space="preserve"> religieux</w:t>
      </w:r>
    </w:p>
    <w:p w:rsidR="00041305" w:rsidRPr="0081028B" w:rsidRDefault="00041305"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La j</w:t>
      </w:r>
      <w:r w:rsidR="00A94AB2" w:rsidRPr="0081028B">
        <w:rPr>
          <w:rFonts w:ascii="Arial Narrow" w:hAnsi="Arial Narrow"/>
          <w:sz w:val="24"/>
          <w:szCs w:val="24"/>
        </w:rPr>
        <w:t>ournée ouverte dédié à la politique</w:t>
      </w:r>
    </w:p>
    <w:p w:rsidR="00041305" w:rsidRPr="0081028B" w:rsidRDefault="004A3FC9"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 xml:space="preserve">Les </w:t>
      </w:r>
      <w:r w:rsidR="00A94AB2" w:rsidRPr="0081028B">
        <w:rPr>
          <w:rFonts w:ascii="Arial Narrow" w:hAnsi="Arial Narrow"/>
          <w:b/>
          <w:sz w:val="24"/>
          <w:szCs w:val="24"/>
        </w:rPr>
        <w:t>JADF</w:t>
      </w:r>
      <w:r w:rsidRPr="0081028B">
        <w:rPr>
          <w:rFonts w:ascii="Arial Narrow" w:hAnsi="Arial Narrow"/>
          <w:sz w:val="24"/>
          <w:szCs w:val="24"/>
        </w:rPr>
        <w:t xml:space="preserve"> : </w:t>
      </w:r>
      <w:r w:rsidR="00A94AB2" w:rsidRPr="0081028B">
        <w:rPr>
          <w:rFonts w:ascii="Arial Narrow" w:hAnsi="Arial Narrow"/>
          <w:sz w:val="24"/>
          <w:szCs w:val="24"/>
        </w:rPr>
        <w:t>Jet Actions  Développement Framework</w:t>
      </w:r>
      <w:r w:rsidRPr="0081028B">
        <w:rPr>
          <w:rFonts w:ascii="Arial Narrow" w:hAnsi="Arial Narrow"/>
          <w:sz w:val="24"/>
          <w:szCs w:val="24"/>
        </w:rPr>
        <w:t xml:space="preserve"> : </w:t>
      </w:r>
      <w:r w:rsidR="00604CA6" w:rsidRPr="0081028B">
        <w:rPr>
          <w:rFonts w:ascii="Arial Narrow" w:hAnsi="Arial Narrow"/>
          <w:sz w:val="24"/>
          <w:szCs w:val="24"/>
          <w:lang w:val="fr-FR"/>
        </w:rPr>
        <w:t>JADF: comme l'un des principaux mécanismes de mise en œuvre de la politique de décentralisation et a publié une instruction ministérielle à cette fin: donnant ainsi la légitimité officielle JADF et de l'influence.</w:t>
      </w:r>
    </w:p>
    <w:p w:rsidR="00041305" w:rsidRPr="0081028B" w:rsidRDefault="00A94AB2"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La réunion des partenaires au développement deux fois le mois</w:t>
      </w:r>
      <w:r w:rsidR="004A3FC9" w:rsidRPr="0081028B">
        <w:rPr>
          <w:rFonts w:ascii="Arial Narrow" w:hAnsi="Arial Narrow"/>
          <w:sz w:val="24"/>
          <w:szCs w:val="24"/>
        </w:rPr>
        <w:t> ;</w:t>
      </w:r>
    </w:p>
    <w:p w:rsidR="00041305" w:rsidRPr="0081028B" w:rsidRDefault="00041305"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La r</w:t>
      </w:r>
      <w:r w:rsidR="00A94AB2" w:rsidRPr="0081028B">
        <w:rPr>
          <w:rFonts w:ascii="Arial Narrow" w:hAnsi="Arial Narrow"/>
          <w:sz w:val="24"/>
          <w:szCs w:val="24"/>
        </w:rPr>
        <w:t>éunion du Groupe de partenaires de coordination</w:t>
      </w:r>
      <w:r w:rsidR="004A3FC9" w:rsidRPr="0081028B">
        <w:rPr>
          <w:rFonts w:ascii="Arial Narrow" w:hAnsi="Arial Narrow"/>
          <w:sz w:val="24"/>
          <w:szCs w:val="24"/>
        </w:rPr>
        <w:t> ;</w:t>
      </w:r>
      <w:r w:rsidR="00A94AB2" w:rsidRPr="0081028B">
        <w:rPr>
          <w:rFonts w:ascii="Arial Narrow" w:hAnsi="Arial Narrow"/>
          <w:sz w:val="24"/>
          <w:szCs w:val="24"/>
        </w:rPr>
        <w:t xml:space="preserve"> </w:t>
      </w:r>
    </w:p>
    <w:p w:rsidR="00A94AB2" w:rsidRPr="0081028B" w:rsidRDefault="00A94AB2"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rPr>
        <w:t xml:space="preserve">La retraite chaque année des Partenaires au développement </w:t>
      </w:r>
      <w:proofErr w:type="gramStart"/>
      <w:r w:rsidRPr="0081028B">
        <w:rPr>
          <w:rFonts w:ascii="Arial Narrow" w:hAnsi="Arial Narrow"/>
          <w:sz w:val="24"/>
          <w:szCs w:val="24"/>
        </w:rPr>
        <w:t xml:space="preserve">( </w:t>
      </w:r>
      <w:r w:rsidR="00926EBF" w:rsidRPr="0081028B">
        <w:rPr>
          <w:rFonts w:ascii="Arial Narrow" w:hAnsi="Arial Narrow"/>
          <w:sz w:val="24"/>
          <w:szCs w:val="24"/>
        </w:rPr>
        <w:t>A</w:t>
      </w:r>
      <w:r w:rsidRPr="0081028B">
        <w:rPr>
          <w:rFonts w:ascii="Arial Narrow" w:hAnsi="Arial Narrow"/>
          <w:sz w:val="24"/>
          <w:szCs w:val="24"/>
        </w:rPr>
        <w:t>vant</w:t>
      </w:r>
      <w:proofErr w:type="gramEnd"/>
      <w:r w:rsidRPr="0081028B">
        <w:rPr>
          <w:rFonts w:ascii="Arial Narrow" w:hAnsi="Arial Narrow"/>
          <w:sz w:val="24"/>
          <w:szCs w:val="24"/>
        </w:rPr>
        <w:t xml:space="preserve"> </w:t>
      </w:r>
      <w:r w:rsidR="00926EBF" w:rsidRPr="0081028B">
        <w:rPr>
          <w:rFonts w:ascii="Arial Narrow" w:hAnsi="Arial Narrow"/>
          <w:sz w:val="24"/>
          <w:szCs w:val="24"/>
        </w:rPr>
        <w:t>la</w:t>
      </w:r>
      <w:r w:rsidRPr="0081028B">
        <w:rPr>
          <w:rFonts w:ascii="Arial Narrow" w:hAnsi="Arial Narrow"/>
          <w:sz w:val="24"/>
          <w:szCs w:val="24"/>
        </w:rPr>
        <w:t xml:space="preserve"> fin  de l’année)</w:t>
      </w:r>
      <w:r w:rsidR="00926EBF" w:rsidRPr="0081028B">
        <w:rPr>
          <w:rFonts w:ascii="Arial Narrow" w:hAnsi="Arial Narrow"/>
          <w:sz w:val="24"/>
          <w:szCs w:val="24"/>
        </w:rPr>
        <w:t xml:space="preserve">. </w:t>
      </w:r>
      <w:r w:rsidRPr="0081028B">
        <w:rPr>
          <w:rFonts w:ascii="Arial Narrow" w:hAnsi="Arial Narrow"/>
          <w:sz w:val="24"/>
          <w:szCs w:val="24"/>
        </w:rPr>
        <w:t xml:space="preserve"> </w:t>
      </w:r>
    </w:p>
    <w:p w:rsidR="007F215B" w:rsidRPr="0081028B" w:rsidRDefault="007F215B" w:rsidP="005D518B">
      <w:pPr>
        <w:jc w:val="both"/>
        <w:rPr>
          <w:rFonts w:ascii="Arial Narrow" w:hAnsi="Arial Narrow"/>
          <w:sz w:val="24"/>
          <w:szCs w:val="24"/>
        </w:rPr>
      </w:pPr>
    </w:p>
    <w:p w:rsidR="00A94AB2" w:rsidRPr="0081028B" w:rsidRDefault="00165536" w:rsidP="005D518B">
      <w:pPr>
        <w:numPr>
          <w:ilvl w:val="0"/>
          <w:numId w:val="35"/>
        </w:numPr>
        <w:jc w:val="both"/>
        <w:rPr>
          <w:rFonts w:ascii="Arial Narrow" w:hAnsi="Arial Narrow"/>
          <w:b/>
          <w:i/>
          <w:sz w:val="24"/>
          <w:szCs w:val="24"/>
        </w:rPr>
      </w:pPr>
      <w:r w:rsidRPr="0081028B">
        <w:rPr>
          <w:rFonts w:ascii="Arial Narrow" w:hAnsi="Arial Narrow"/>
          <w:b/>
          <w:i/>
          <w:sz w:val="24"/>
          <w:szCs w:val="24"/>
        </w:rPr>
        <w:t xml:space="preserve">Les </w:t>
      </w:r>
      <w:r w:rsidR="00A94AB2" w:rsidRPr="0081028B">
        <w:rPr>
          <w:rFonts w:ascii="Arial Narrow" w:hAnsi="Arial Narrow"/>
          <w:b/>
          <w:i/>
          <w:sz w:val="24"/>
          <w:szCs w:val="24"/>
        </w:rPr>
        <w:t xml:space="preserve">Réalisations </w:t>
      </w:r>
      <w:r w:rsidRPr="0081028B">
        <w:rPr>
          <w:rFonts w:ascii="Arial Narrow" w:hAnsi="Arial Narrow"/>
          <w:b/>
          <w:i/>
          <w:sz w:val="24"/>
          <w:szCs w:val="24"/>
        </w:rPr>
        <w:t>de la société civile Rwandaise</w:t>
      </w:r>
    </w:p>
    <w:p w:rsidR="00041305" w:rsidRPr="0081028B" w:rsidRDefault="00041305" w:rsidP="005D518B">
      <w:pPr>
        <w:ind w:left="360"/>
        <w:jc w:val="both"/>
        <w:rPr>
          <w:rFonts w:ascii="Arial Narrow" w:hAnsi="Arial Narrow"/>
          <w:sz w:val="24"/>
          <w:szCs w:val="24"/>
        </w:rPr>
      </w:pPr>
      <w:r w:rsidRPr="0081028B">
        <w:rPr>
          <w:rFonts w:ascii="Arial Narrow" w:hAnsi="Arial Narrow"/>
          <w:sz w:val="24"/>
          <w:szCs w:val="24"/>
        </w:rPr>
        <w:t xml:space="preserve">Elles sont notamment liées au: </w:t>
      </w:r>
    </w:p>
    <w:p w:rsidR="00A94AB2" w:rsidRPr="0081028B" w:rsidRDefault="00A94AB2" w:rsidP="005D518B">
      <w:pPr>
        <w:numPr>
          <w:ilvl w:val="0"/>
          <w:numId w:val="1"/>
        </w:numPr>
        <w:ind w:left="1077" w:hanging="357"/>
        <w:contextualSpacing/>
        <w:jc w:val="both"/>
        <w:rPr>
          <w:rFonts w:ascii="Arial Narrow" w:hAnsi="Arial Narrow"/>
          <w:sz w:val="24"/>
          <w:szCs w:val="24"/>
        </w:rPr>
      </w:pPr>
      <w:r w:rsidRPr="0081028B">
        <w:rPr>
          <w:rFonts w:ascii="Arial Narrow" w:hAnsi="Arial Narrow"/>
          <w:sz w:val="24"/>
          <w:szCs w:val="24"/>
        </w:rPr>
        <w:t>Dialogue avec le gouvernement chaque année</w:t>
      </w:r>
      <w:r w:rsidR="004A3FC9" w:rsidRPr="0081028B">
        <w:rPr>
          <w:rFonts w:ascii="Arial Narrow" w:hAnsi="Arial Narrow"/>
          <w:sz w:val="24"/>
          <w:szCs w:val="24"/>
        </w:rPr>
        <w:t> ;</w:t>
      </w:r>
    </w:p>
    <w:p w:rsidR="00A94AB2" w:rsidRPr="0081028B" w:rsidRDefault="00A94AB2" w:rsidP="005D518B">
      <w:pPr>
        <w:numPr>
          <w:ilvl w:val="0"/>
          <w:numId w:val="1"/>
        </w:numPr>
        <w:ind w:left="1077" w:hanging="357"/>
        <w:contextualSpacing/>
        <w:jc w:val="both"/>
        <w:rPr>
          <w:rFonts w:ascii="Arial Narrow" w:hAnsi="Arial Narrow"/>
          <w:sz w:val="24"/>
          <w:szCs w:val="24"/>
        </w:rPr>
      </w:pPr>
      <w:r w:rsidRPr="0081028B">
        <w:rPr>
          <w:rFonts w:ascii="Arial Narrow" w:hAnsi="Arial Narrow"/>
          <w:sz w:val="24"/>
          <w:szCs w:val="24"/>
        </w:rPr>
        <w:t>Suivi-budgétaire dans le secteur de l’agriculture</w:t>
      </w:r>
      <w:r w:rsidR="004A3FC9" w:rsidRPr="0081028B">
        <w:rPr>
          <w:rFonts w:ascii="Arial Narrow" w:hAnsi="Arial Narrow"/>
          <w:sz w:val="24"/>
          <w:szCs w:val="24"/>
        </w:rPr>
        <w:t> ;</w:t>
      </w:r>
    </w:p>
    <w:p w:rsidR="00A94AB2" w:rsidRPr="0081028B" w:rsidRDefault="00A94AB2" w:rsidP="005D518B">
      <w:pPr>
        <w:numPr>
          <w:ilvl w:val="0"/>
          <w:numId w:val="1"/>
        </w:numPr>
        <w:ind w:left="1077" w:hanging="357"/>
        <w:contextualSpacing/>
        <w:jc w:val="both"/>
        <w:rPr>
          <w:rFonts w:ascii="Arial Narrow" w:hAnsi="Arial Narrow"/>
          <w:sz w:val="24"/>
          <w:szCs w:val="24"/>
        </w:rPr>
      </w:pPr>
      <w:r w:rsidRPr="0081028B">
        <w:rPr>
          <w:rFonts w:ascii="Arial Narrow" w:hAnsi="Arial Narrow"/>
          <w:sz w:val="24"/>
          <w:szCs w:val="24"/>
        </w:rPr>
        <w:t>Analyse du budget avant sa présentation au parlement</w:t>
      </w:r>
      <w:r w:rsidR="004A3FC9" w:rsidRPr="0081028B">
        <w:rPr>
          <w:rFonts w:ascii="Arial Narrow" w:hAnsi="Arial Narrow"/>
          <w:sz w:val="24"/>
          <w:szCs w:val="24"/>
        </w:rPr>
        <w:t> ;</w:t>
      </w:r>
      <w:r w:rsidRPr="0081028B">
        <w:rPr>
          <w:rFonts w:ascii="Arial Narrow" w:hAnsi="Arial Narrow"/>
          <w:sz w:val="24"/>
          <w:szCs w:val="24"/>
        </w:rPr>
        <w:t xml:space="preserve"> </w:t>
      </w:r>
    </w:p>
    <w:p w:rsidR="00A94AB2" w:rsidRPr="0081028B" w:rsidRDefault="00041305" w:rsidP="005D518B">
      <w:pPr>
        <w:numPr>
          <w:ilvl w:val="0"/>
          <w:numId w:val="1"/>
        </w:numPr>
        <w:ind w:left="1077" w:hanging="357"/>
        <w:contextualSpacing/>
        <w:jc w:val="both"/>
        <w:rPr>
          <w:rFonts w:ascii="Arial Narrow" w:hAnsi="Arial Narrow"/>
          <w:sz w:val="24"/>
          <w:szCs w:val="24"/>
        </w:rPr>
      </w:pPr>
      <w:r w:rsidRPr="0081028B">
        <w:rPr>
          <w:rFonts w:ascii="Arial Narrow" w:hAnsi="Arial Narrow"/>
          <w:sz w:val="24"/>
          <w:szCs w:val="24"/>
        </w:rPr>
        <w:t>À la p</w:t>
      </w:r>
      <w:r w:rsidR="00A94AB2" w:rsidRPr="0081028B">
        <w:rPr>
          <w:rFonts w:ascii="Arial Narrow" w:hAnsi="Arial Narrow"/>
          <w:sz w:val="24"/>
          <w:szCs w:val="24"/>
        </w:rPr>
        <w:t>réparation et la multiplication du guide de citoyen du Budget dans le Kinyarwsanda, petit livret donnée aux populations élaborées chaque année</w:t>
      </w:r>
      <w:r w:rsidR="004A3FC9" w:rsidRPr="0081028B">
        <w:rPr>
          <w:rFonts w:ascii="Arial Narrow" w:hAnsi="Arial Narrow"/>
          <w:sz w:val="24"/>
          <w:szCs w:val="24"/>
        </w:rPr>
        <w:t> ;</w:t>
      </w:r>
      <w:r w:rsidR="00A94AB2" w:rsidRPr="0081028B">
        <w:rPr>
          <w:rFonts w:ascii="Arial Narrow" w:hAnsi="Arial Narrow"/>
          <w:sz w:val="24"/>
          <w:szCs w:val="24"/>
        </w:rPr>
        <w:t xml:space="preserve"> </w:t>
      </w:r>
    </w:p>
    <w:p w:rsidR="00A94AB2" w:rsidRPr="0081028B" w:rsidRDefault="00041305" w:rsidP="005D518B">
      <w:pPr>
        <w:numPr>
          <w:ilvl w:val="0"/>
          <w:numId w:val="1"/>
        </w:numPr>
        <w:ind w:left="1077" w:hanging="357"/>
        <w:contextualSpacing/>
        <w:jc w:val="both"/>
        <w:rPr>
          <w:rFonts w:ascii="Arial Narrow" w:hAnsi="Arial Narrow"/>
          <w:sz w:val="24"/>
          <w:szCs w:val="24"/>
        </w:rPr>
      </w:pPr>
      <w:r w:rsidRPr="0081028B">
        <w:rPr>
          <w:rFonts w:ascii="Arial Narrow" w:hAnsi="Arial Narrow"/>
          <w:sz w:val="24"/>
          <w:szCs w:val="24"/>
        </w:rPr>
        <w:t>À la p</w:t>
      </w:r>
      <w:r w:rsidR="00A94AB2" w:rsidRPr="0081028B">
        <w:rPr>
          <w:rFonts w:ascii="Arial Narrow" w:hAnsi="Arial Narrow"/>
          <w:sz w:val="24"/>
          <w:szCs w:val="24"/>
        </w:rPr>
        <w:t>articipation à la préparation du budget ouvert</w:t>
      </w:r>
      <w:r w:rsidR="00926EBF" w:rsidRPr="0081028B">
        <w:rPr>
          <w:rFonts w:ascii="Arial Narrow" w:hAnsi="Arial Narrow"/>
          <w:sz w:val="24"/>
          <w:szCs w:val="24"/>
        </w:rPr>
        <w:t xml:space="preserve">. </w:t>
      </w:r>
    </w:p>
    <w:p w:rsidR="007F215B" w:rsidRPr="0081028B" w:rsidRDefault="007F215B" w:rsidP="005D518B">
      <w:pPr>
        <w:ind w:left="363"/>
        <w:jc w:val="both"/>
        <w:rPr>
          <w:rFonts w:ascii="Arial Narrow" w:hAnsi="Arial Narrow"/>
          <w:sz w:val="24"/>
          <w:szCs w:val="24"/>
        </w:rPr>
      </w:pPr>
    </w:p>
    <w:p w:rsidR="007F215B" w:rsidRPr="0081028B" w:rsidRDefault="00165536" w:rsidP="005D518B">
      <w:pPr>
        <w:numPr>
          <w:ilvl w:val="0"/>
          <w:numId w:val="35"/>
        </w:numPr>
        <w:jc w:val="both"/>
        <w:rPr>
          <w:rFonts w:ascii="Arial Narrow" w:hAnsi="Arial Narrow"/>
          <w:b/>
          <w:sz w:val="24"/>
          <w:szCs w:val="24"/>
        </w:rPr>
      </w:pPr>
      <w:r w:rsidRPr="0081028B">
        <w:rPr>
          <w:rFonts w:ascii="Arial Narrow" w:hAnsi="Arial Narrow"/>
          <w:b/>
          <w:sz w:val="24"/>
          <w:szCs w:val="24"/>
        </w:rPr>
        <w:t xml:space="preserve">Les </w:t>
      </w:r>
      <w:r w:rsidR="00ED51EC" w:rsidRPr="0081028B">
        <w:rPr>
          <w:rFonts w:ascii="Arial Narrow" w:hAnsi="Arial Narrow"/>
          <w:b/>
          <w:sz w:val="24"/>
          <w:szCs w:val="24"/>
        </w:rPr>
        <w:t xml:space="preserve">Contraintes </w:t>
      </w:r>
      <w:r w:rsidRPr="0081028B">
        <w:rPr>
          <w:rFonts w:ascii="Arial Narrow" w:hAnsi="Arial Narrow"/>
          <w:b/>
          <w:sz w:val="24"/>
          <w:szCs w:val="24"/>
        </w:rPr>
        <w:t>d’</w:t>
      </w:r>
      <w:r w:rsidR="004A3FC9" w:rsidRPr="0081028B">
        <w:rPr>
          <w:rFonts w:ascii="Arial Narrow" w:hAnsi="Arial Narrow"/>
          <w:b/>
          <w:sz w:val="24"/>
          <w:szCs w:val="24"/>
        </w:rPr>
        <w:t xml:space="preserve">intervention des OSC rwandaises : </w:t>
      </w:r>
    </w:p>
    <w:p w:rsidR="00041305" w:rsidRPr="0081028B" w:rsidRDefault="00041305" w:rsidP="005D518B">
      <w:pPr>
        <w:jc w:val="both"/>
        <w:rPr>
          <w:rFonts w:ascii="Arial Narrow" w:hAnsi="Arial Narrow"/>
          <w:b/>
          <w:sz w:val="24"/>
          <w:szCs w:val="24"/>
        </w:rPr>
      </w:pPr>
      <w:r w:rsidRPr="0081028B">
        <w:rPr>
          <w:rFonts w:ascii="Arial Narrow" w:hAnsi="Arial Narrow"/>
          <w:b/>
          <w:sz w:val="24"/>
          <w:szCs w:val="24"/>
        </w:rPr>
        <w:t xml:space="preserve">C’est entre autres : </w:t>
      </w:r>
    </w:p>
    <w:p w:rsidR="00ED51EC" w:rsidRPr="0081028B" w:rsidRDefault="00041305" w:rsidP="005D518B">
      <w:pPr>
        <w:numPr>
          <w:ilvl w:val="1"/>
          <w:numId w:val="1"/>
        </w:numPr>
        <w:ind w:left="1065" w:hanging="357"/>
        <w:contextualSpacing/>
        <w:jc w:val="both"/>
        <w:rPr>
          <w:rFonts w:ascii="Arial Narrow" w:hAnsi="Arial Narrow"/>
          <w:sz w:val="24"/>
          <w:szCs w:val="24"/>
        </w:rPr>
      </w:pPr>
      <w:r w:rsidRPr="0081028B">
        <w:rPr>
          <w:rFonts w:ascii="Arial Narrow" w:hAnsi="Arial Narrow"/>
          <w:sz w:val="24"/>
          <w:szCs w:val="24"/>
        </w:rPr>
        <w:t>Les t</w:t>
      </w:r>
      <w:r w:rsidR="00ED51EC" w:rsidRPr="0081028B">
        <w:rPr>
          <w:rFonts w:ascii="Arial Narrow" w:hAnsi="Arial Narrow"/>
          <w:sz w:val="24"/>
          <w:szCs w:val="24"/>
        </w:rPr>
        <w:t>entative</w:t>
      </w:r>
      <w:r w:rsidRPr="0081028B">
        <w:rPr>
          <w:rFonts w:ascii="Arial Narrow" w:hAnsi="Arial Narrow"/>
          <w:sz w:val="24"/>
          <w:szCs w:val="24"/>
        </w:rPr>
        <w:t>s</w:t>
      </w:r>
      <w:r w:rsidR="00ED51EC" w:rsidRPr="0081028B">
        <w:rPr>
          <w:rFonts w:ascii="Arial Narrow" w:hAnsi="Arial Narrow"/>
          <w:sz w:val="24"/>
          <w:szCs w:val="24"/>
        </w:rPr>
        <w:t xml:space="preserve"> d’utiliser plusieurs loi pour li</w:t>
      </w:r>
      <w:r w:rsidR="004D2747" w:rsidRPr="0081028B">
        <w:rPr>
          <w:rFonts w:ascii="Arial Narrow" w:hAnsi="Arial Narrow"/>
          <w:sz w:val="24"/>
          <w:szCs w:val="24"/>
        </w:rPr>
        <w:t>m</w:t>
      </w:r>
      <w:r w:rsidR="00ED51EC" w:rsidRPr="0081028B">
        <w:rPr>
          <w:rFonts w:ascii="Arial Narrow" w:hAnsi="Arial Narrow"/>
          <w:sz w:val="24"/>
          <w:szCs w:val="24"/>
        </w:rPr>
        <w:t xml:space="preserve">iter l’espace des OSC : fiscalité, sécurité, lutte contre le terrorisme, la </w:t>
      </w:r>
      <w:r w:rsidRPr="0081028B">
        <w:rPr>
          <w:rFonts w:ascii="Arial Narrow" w:hAnsi="Arial Narrow"/>
          <w:sz w:val="24"/>
          <w:szCs w:val="24"/>
        </w:rPr>
        <w:t>trahison,</w:t>
      </w:r>
      <w:r w:rsidR="00ED51EC" w:rsidRPr="0081028B">
        <w:rPr>
          <w:rFonts w:ascii="Arial Narrow" w:hAnsi="Arial Narrow"/>
          <w:sz w:val="24"/>
          <w:szCs w:val="24"/>
        </w:rPr>
        <w:t xml:space="preserve"> </w:t>
      </w:r>
    </w:p>
    <w:p w:rsidR="00ED51EC" w:rsidRPr="0081028B" w:rsidRDefault="00041305" w:rsidP="005D518B">
      <w:pPr>
        <w:numPr>
          <w:ilvl w:val="1"/>
          <w:numId w:val="1"/>
        </w:numPr>
        <w:ind w:left="1065" w:hanging="357"/>
        <w:contextualSpacing/>
        <w:jc w:val="both"/>
        <w:rPr>
          <w:rFonts w:ascii="Arial Narrow" w:hAnsi="Arial Narrow"/>
          <w:sz w:val="24"/>
          <w:szCs w:val="24"/>
        </w:rPr>
      </w:pPr>
      <w:r w:rsidRPr="0081028B">
        <w:rPr>
          <w:rFonts w:ascii="Arial Narrow" w:hAnsi="Arial Narrow"/>
          <w:sz w:val="24"/>
          <w:szCs w:val="24"/>
        </w:rPr>
        <w:t>Les c</w:t>
      </w:r>
      <w:r w:rsidR="00ED51EC" w:rsidRPr="0081028B">
        <w:rPr>
          <w:rFonts w:ascii="Arial Narrow" w:hAnsi="Arial Narrow"/>
          <w:sz w:val="24"/>
          <w:szCs w:val="24"/>
        </w:rPr>
        <w:t xml:space="preserve">apacités organisations réduite des OSC </w:t>
      </w:r>
    </w:p>
    <w:p w:rsidR="00ED51EC" w:rsidRPr="0081028B" w:rsidRDefault="00041305" w:rsidP="005D518B">
      <w:pPr>
        <w:numPr>
          <w:ilvl w:val="1"/>
          <w:numId w:val="1"/>
        </w:numPr>
        <w:ind w:left="1065" w:hanging="357"/>
        <w:contextualSpacing/>
        <w:jc w:val="both"/>
        <w:rPr>
          <w:rFonts w:ascii="Arial Narrow" w:hAnsi="Arial Narrow"/>
          <w:sz w:val="24"/>
          <w:szCs w:val="24"/>
        </w:rPr>
      </w:pPr>
      <w:r w:rsidRPr="0081028B">
        <w:rPr>
          <w:rFonts w:ascii="Arial Narrow" w:hAnsi="Arial Narrow"/>
          <w:sz w:val="24"/>
          <w:szCs w:val="24"/>
        </w:rPr>
        <w:t>La m</w:t>
      </w:r>
      <w:r w:rsidR="00ED51EC" w:rsidRPr="0081028B">
        <w:rPr>
          <w:rFonts w:ascii="Arial Narrow" w:hAnsi="Arial Narrow"/>
          <w:sz w:val="24"/>
          <w:szCs w:val="24"/>
        </w:rPr>
        <w:t xml:space="preserve">anque de coordination </w:t>
      </w:r>
      <w:r w:rsidR="004D2747" w:rsidRPr="0081028B">
        <w:rPr>
          <w:rFonts w:ascii="Arial Narrow" w:hAnsi="Arial Narrow"/>
          <w:sz w:val="24"/>
          <w:szCs w:val="24"/>
        </w:rPr>
        <w:t xml:space="preserve">des OSC et d’un sens de collaborer ensemble </w:t>
      </w:r>
    </w:p>
    <w:p w:rsidR="004D2747" w:rsidRPr="0081028B" w:rsidRDefault="00041305" w:rsidP="005D518B">
      <w:pPr>
        <w:numPr>
          <w:ilvl w:val="1"/>
          <w:numId w:val="1"/>
        </w:numPr>
        <w:ind w:left="1065" w:hanging="357"/>
        <w:contextualSpacing/>
        <w:jc w:val="both"/>
        <w:rPr>
          <w:rFonts w:ascii="Arial Narrow" w:hAnsi="Arial Narrow"/>
          <w:sz w:val="24"/>
          <w:szCs w:val="24"/>
        </w:rPr>
      </w:pPr>
      <w:r w:rsidRPr="0081028B">
        <w:rPr>
          <w:rFonts w:ascii="Arial Narrow" w:hAnsi="Arial Narrow"/>
          <w:sz w:val="24"/>
          <w:szCs w:val="24"/>
        </w:rPr>
        <w:t>La v</w:t>
      </w:r>
      <w:r w:rsidR="004D2747" w:rsidRPr="0081028B">
        <w:rPr>
          <w:rFonts w:ascii="Arial Narrow" w:hAnsi="Arial Narrow"/>
          <w:sz w:val="24"/>
          <w:szCs w:val="24"/>
        </w:rPr>
        <w:t xml:space="preserve">iabilité financière réduite </w:t>
      </w:r>
    </w:p>
    <w:p w:rsidR="00926EBF" w:rsidRPr="0081028B" w:rsidRDefault="00041305" w:rsidP="005D518B">
      <w:pPr>
        <w:numPr>
          <w:ilvl w:val="1"/>
          <w:numId w:val="1"/>
        </w:numPr>
        <w:ind w:left="1065" w:hanging="357"/>
        <w:contextualSpacing/>
        <w:jc w:val="both"/>
        <w:rPr>
          <w:rFonts w:ascii="Arial Narrow" w:hAnsi="Arial Narrow"/>
          <w:sz w:val="24"/>
          <w:szCs w:val="24"/>
        </w:rPr>
      </w:pPr>
      <w:r w:rsidRPr="0081028B">
        <w:rPr>
          <w:rFonts w:ascii="Arial Narrow" w:hAnsi="Arial Narrow"/>
          <w:sz w:val="24"/>
          <w:szCs w:val="24"/>
        </w:rPr>
        <w:t>L’e</w:t>
      </w:r>
      <w:r w:rsidR="004D2747" w:rsidRPr="0081028B">
        <w:rPr>
          <w:rFonts w:ascii="Arial Narrow" w:hAnsi="Arial Narrow"/>
          <w:sz w:val="24"/>
          <w:szCs w:val="24"/>
        </w:rPr>
        <w:t>nvironnement en constante évolution  pas très favorable</w:t>
      </w:r>
      <w:r w:rsidR="00926EBF" w:rsidRPr="0081028B">
        <w:rPr>
          <w:rFonts w:ascii="Arial Narrow" w:hAnsi="Arial Narrow"/>
          <w:sz w:val="24"/>
          <w:szCs w:val="24"/>
        </w:rPr>
        <w:t>.</w:t>
      </w:r>
    </w:p>
    <w:p w:rsidR="00926EBF" w:rsidRPr="0081028B" w:rsidRDefault="00926EBF" w:rsidP="005D518B">
      <w:pPr>
        <w:contextualSpacing/>
        <w:jc w:val="both"/>
        <w:rPr>
          <w:rFonts w:ascii="Arial Narrow" w:hAnsi="Arial Narrow"/>
          <w:sz w:val="24"/>
          <w:szCs w:val="24"/>
        </w:rPr>
      </w:pPr>
    </w:p>
    <w:p w:rsidR="004D2747" w:rsidRPr="0081028B" w:rsidRDefault="00165536" w:rsidP="005D518B">
      <w:pPr>
        <w:numPr>
          <w:ilvl w:val="0"/>
          <w:numId w:val="35"/>
        </w:numPr>
        <w:ind w:left="351"/>
        <w:jc w:val="both"/>
        <w:rPr>
          <w:rFonts w:ascii="Arial Narrow" w:hAnsi="Arial Narrow"/>
          <w:b/>
          <w:sz w:val="24"/>
          <w:szCs w:val="24"/>
        </w:rPr>
      </w:pPr>
      <w:r w:rsidRPr="0081028B">
        <w:rPr>
          <w:rFonts w:ascii="Arial Narrow" w:hAnsi="Arial Narrow"/>
          <w:b/>
          <w:sz w:val="24"/>
          <w:szCs w:val="24"/>
        </w:rPr>
        <w:t xml:space="preserve">Les </w:t>
      </w:r>
      <w:r w:rsidR="004D2747" w:rsidRPr="0081028B">
        <w:rPr>
          <w:rFonts w:ascii="Arial Narrow" w:hAnsi="Arial Narrow"/>
          <w:b/>
          <w:sz w:val="24"/>
          <w:szCs w:val="24"/>
        </w:rPr>
        <w:t xml:space="preserve">Learned  lessons </w:t>
      </w:r>
      <w:r w:rsidR="004A3FC9" w:rsidRPr="0081028B">
        <w:rPr>
          <w:rFonts w:ascii="Arial Narrow" w:hAnsi="Arial Narrow"/>
          <w:b/>
          <w:sz w:val="24"/>
          <w:szCs w:val="24"/>
        </w:rPr>
        <w:t xml:space="preserve"> rwandaises </w:t>
      </w:r>
    </w:p>
    <w:p w:rsidR="00041305" w:rsidRPr="0081028B" w:rsidRDefault="00041305" w:rsidP="005D518B">
      <w:pPr>
        <w:jc w:val="both"/>
        <w:rPr>
          <w:rFonts w:ascii="Arial Narrow" w:hAnsi="Arial Narrow"/>
          <w:sz w:val="24"/>
          <w:szCs w:val="24"/>
        </w:rPr>
      </w:pPr>
      <w:r w:rsidRPr="0081028B">
        <w:rPr>
          <w:rFonts w:ascii="Arial Narrow" w:hAnsi="Arial Narrow"/>
          <w:sz w:val="24"/>
          <w:szCs w:val="24"/>
        </w:rPr>
        <w:t xml:space="preserve">A la lumière de la société civile Rwandaise, Mme Nicky a donné des leçons apprises  à la société civile Burundaises pour pouvoir agrandir leur sphère d’influences et ainsi mieux participer à l’efficacité du développement : </w:t>
      </w:r>
    </w:p>
    <w:p w:rsidR="004A3FC9" w:rsidRDefault="00041305" w:rsidP="005D518B">
      <w:pPr>
        <w:contextualSpacing/>
        <w:jc w:val="both"/>
        <w:rPr>
          <w:rFonts w:ascii="Arial Narrow" w:hAnsi="Arial Narrow"/>
          <w:sz w:val="24"/>
          <w:szCs w:val="24"/>
          <w:lang w:val="fr-FR"/>
        </w:rPr>
      </w:pPr>
      <w:r w:rsidRPr="0081028B">
        <w:rPr>
          <w:rFonts w:ascii="Arial Narrow" w:hAnsi="Arial Narrow"/>
          <w:sz w:val="24"/>
          <w:szCs w:val="24"/>
        </w:rPr>
        <w:t>Ainsi, l</w:t>
      </w:r>
      <w:r w:rsidR="004A3FC9" w:rsidRPr="0081028B">
        <w:rPr>
          <w:rFonts w:ascii="Arial Narrow" w:hAnsi="Arial Narrow"/>
          <w:sz w:val="24"/>
          <w:szCs w:val="24"/>
          <w:lang w:val="fr-FR"/>
        </w:rPr>
        <w:t xml:space="preserve">es OSC </w:t>
      </w:r>
      <w:r w:rsidRPr="0081028B">
        <w:rPr>
          <w:rFonts w:ascii="Arial Narrow" w:hAnsi="Arial Narrow"/>
          <w:sz w:val="24"/>
          <w:szCs w:val="24"/>
          <w:lang w:val="fr-FR"/>
        </w:rPr>
        <w:t xml:space="preserve">Burundaises </w:t>
      </w:r>
      <w:r w:rsidR="004A3FC9" w:rsidRPr="0081028B">
        <w:rPr>
          <w:rFonts w:ascii="Arial Narrow" w:hAnsi="Arial Narrow"/>
          <w:sz w:val="24"/>
          <w:szCs w:val="24"/>
          <w:lang w:val="fr-FR"/>
        </w:rPr>
        <w:t>doivent se rendre compte que le développement est politique et ils ne peuvent jamais se dissocier de la politique du moment, mais devrait renoncer à être partisan</w:t>
      </w:r>
      <w:r w:rsidRPr="0081028B">
        <w:rPr>
          <w:rFonts w:ascii="Arial Narrow" w:hAnsi="Arial Narrow"/>
          <w:sz w:val="24"/>
          <w:szCs w:val="24"/>
          <w:lang w:val="fr-FR"/>
        </w:rPr>
        <w:t>.</w:t>
      </w:r>
    </w:p>
    <w:p w:rsidR="00665EBF" w:rsidRDefault="00665EBF" w:rsidP="005D518B">
      <w:pPr>
        <w:contextualSpacing/>
        <w:jc w:val="both"/>
        <w:rPr>
          <w:rFonts w:ascii="Arial Narrow" w:hAnsi="Arial Narrow"/>
          <w:sz w:val="24"/>
          <w:szCs w:val="24"/>
          <w:lang w:val="fr-FR"/>
        </w:rPr>
      </w:pPr>
    </w:p>
    <w:p w:rsidR="00665EBF" w:rsidRDefault="00665EBF" w:rsidP="005D518B">
      <w:pPr>
        <w:contextualSpacing/>
        <w:jc w:val="both"/>
        <w:rPr>
          <w:rFonts w:ascii="Arial Narrow" w:hAnsi="Arial Narrow"/>
          <w:sz w:val="24"/>
          <w:szCs w:val="24"/>
          <w:lang w:val="fr-FR"/>
        </w:rPr>
      </w:pPr>
    </w:p>
    <w:p w:rsidR="00665EBF" w:rsidRPr="0081028B" w:rsidRDefault="00665EBF" w:rsidP="005D518B">
      <w:pPr>
        <w:contextualSpacing/>
        <w:jc w:val="both"/>
        <w:rPr>
          <w:rFonts w:ascii="Arial Narrow" w:hAnsi="Arial Narrow"/>
          <w:sz w:val="24"/>
          <w:szCs w:val="24"/>
        </w:rPr>
      </w:pPr>
    </w:p>
    <w:p w:rsidR="00041305" w:rsidRPr="0081028B" w:rsidRDefault="00041305" w:rsidP="005D518B">
      <w:pPr>
        <w:contextualSpacing/>
        <w:jc w:val="both"/>
        <w:rPr>
          <w:rFonts w:ascii="Arial Narrow" w:hAnsi="Arial Narrow"/>
          <w:b/>
          <w:sz w:val="24"/>
          <w:szCs w:val="24"/>
        </w:rPr>
      </w:pPr>
      <w:r w:rsidRPr="0081028B">
        <w:rPr>
          <w:rFonts w:ascii="Arial Narrow" w:hAnsi="Arial Narrow"/>
          <w:b/>
          <w:sz w:val="24"/>
          <w:szCs w:val="24"/>
        </w:rPr>
        <w:lastRenderedPageBreak/>
        <w:t>Elles devraient aussi :</w:t>
      </w:r>
    </w:p>
    <w:p w:rsidR="00041305" w:rsidRPr="0081028B" w:rsidRDefault="00041305" w:rsidP="005D518B">
      <w:pPr>
        <w:contextualSpacing/>
        <w:jc w:val="both"/>
        <w:rPr>
          <w:rFonts w:ascii="Arial Narrow" w:hAnsi="Arial Narrow"/>
          <w:sz w:val="24"/>
          <w:szCs w:val="24"/>
        </w:rPr>
      </w:pPr>
      <w:r w:rsidRPr="0081028B">
        <w:rPr>
          <w:rFonts w:ascii="Arial Narrow" w:hAnsi="Arial Narrow"/>
          <w:sz w:val="24"/>
          <w:szCs w:val="24"/>
        </w:rPr>
        <w:t xml:space="preserve"> </w:t>
      </w:r>
    </w:p>
    <w:p w:rsidR="004D2747" w:rsidRPr="0081028B" w:rsidRDefault="004D2747" w:rsidP="005D518B">
      <w:pPr>
        <w:numPr>
          <w:ilvl w:val="1"/>
          <w:numId w:val="1"/>
        </w:numPr>
        <w:ind w:left="1071"/>
        <w:contextualSpacing/>
        <w:jc w:val="both"/>
        <w:rPr>
          <w:rFonts w:ascii="Arial Narrow" w:hAnsi="Arial Narrow"/>
          <w:sz w:val="24"/>
          <w:szCs w:val="24"/>
        </w:rPr>
      </w:pPr>
      <w:r w:rsidRPr="0081028B">
        <w:rPr>
          <w:rFonts w:ascii="Arial Narrow" w:hAnsi="Arial Narrow"/>
          <w:sz w:val="24"/>
          <w:szCs w:val="24"/>
        </w:rPr>
        <w:t xml:space="preserve">Faire pressions aux bailleurs de fonds </w:t>
      </w:r>
      <w:r w:rsidR="00926EBF" w:rsidRPr="0081028B">
        <w:rPr>
          <w:rFonts w:ascii="Arial Narrow" w:hAnsi="Arial Narrow"/>
          <w:sz w:val="24"/>
          <w:szCs w:val="24"/>
        </w:rPr>
        <w:t>pour</w:t>
      </w:r>
      <w:r w:rsidRPr="0081028B">
        <w:rPr>
          <w:rFonts w:ascii="Arial Narrow" w:hAnsi="Arial Narrow"/>
          <w:sz w:val="24"/>
          <w:szCs w:val="24"/>
        </w:rPr>
        <w:t xml:space="preserve"> adopter les pratiques qui reflètent la réalité nationale </w:t>
      </w:r>
    </w:p>
    <w:p w:rsidR="004D2747" w:rsidRPr="0081028B" w:rsidRDefault="004D2747" w:rsidP="005D518B">
      <w:pPr>
        <w:numPr>
          <w:ilvl w:val="1"/>
          <w:numId w:val="1"/>
        </w:numPr>
        <w:ind w:left="1071"/>
        <w:contextualSpacing/>
        <w:jc w:val="both"/>
        <w:rPr>
          <w:rFonts w:ascii="Arial Narrow" w:hAnsi="Arial Narrow"/>
          <w:sz w:val="24"/>
          <w:szCs w:val="24"/>
        </w:rPr>
      </w:pPr>
      <w:r w:rsidRPr="0081028B">
        <w:rPr>
          <w:rFonts w:ascii="Arial Narrow" w:hAnsi="Arial Narrow"/>
          <w:sz w:val="24"/>
          <w:szCs w:val="24"/>
        </w:rPr>
        <w:t xml:space="preserve">Amplifier leur voie au niveau international </w:t>
      </w:r>
      <w:proofErr w:type="gramStart"/>
      <w:r w:rsidRPr="0081028B">
        <w:rPr>
          <w:rFonts w:ascii="Arial Narrow" w:hAnsi="Arial Narrow"/>
          <w:sz w:val="24"/>
          <w:szCs w:val="24"/>
        </w:rPr>
        <w:t>( E</w:t>
      </w:r>
      <w:r w:rsidR="00926EBF" w:rsidRPr="0081028B">
        <w:rPr>
          <w:rFonts w:ascii="Arial Narrow" w:hAnsi="Arial Narrow"/>
          <w:sz w:val="24"/>
          <w:szCs w:val="24"/>
        </w:rPr>
        <w:t>ast</w:t>
      </w:r>
      <w:proofErr w:type="gramEnd"/>
      <w:r w:rsidR="00926EBF" w:rsidRPr="0081028B">
        <w:rPr>
          <w:rFonts w:ascii="Arial Narrow" w:hAnsi="Arial Narrow"/>
          <w:sz w:val="24"/>
          <w:szCs w:val="24"/>
        </w:rPr>
        <w:t xml:space="preserve"> </w:t>
      </w:r>
      <w:r w:rsidRPr="0081028B">
        <w:rPr>
          <w:rFonts w:ascii="Arial Narrow" w:hAnsi="Arial Narrow"/>
          <w:sz w:val="24"/>
          <w:szCs w:val="24"/>
        </w:rPr>
        <w:t>A</w:t>
      </w:r>
      <w:r w:rsidR="00926EBF" w:rsidRPr="0081028B">
        <w:rPr>
          <w:rFonts w:ascii="Arial Narrow" w:hAnsi="Arial Narrow"/>
          <w:sz w:val="24"/>
          <w:szCs w:val="24"/>
        </w:rPr>
        <w:t xml:space="preserve">frican </w:t>
      </w:r>
      <w:r w:rsidRPr="0081028B">
        <w:rPr>
          <w:rFonts w:ascii="Arial Narrow" w:hAnsi="Arial Narrow"/>
          <w:sz w:val="24"/>
          <w:szCs w:val="24"/>
        </w:rPr>
        <w:t>C</w:t>
      </w:r>
      <w:r w:rsidR="00926EBF" w:rsidRPr="0081028B">
        <w:rPr>
          <w:rFonts w:ascii="Arial Narrow" w:hAnsi="Arial Narrow"/>
          <w:sz w:val="24"/>
          <w:szCs w:val="24"/>
        </w:rPr>
        <w:t>ommunity</w:t>
      </w:r>
      <w:r w:rsidRPr="0081028B">
        <w:rPr>
          <w:rFonts w:ascii="Arial Narrow" w:hAnsi="Arial Narrow"/>
          <w:sz w:val="24"/>
          <w:szCs w:val="24"/>
        </w:rPr>
        <w:t xml:space="preserve"> par exemple)</w:t>
      </w:r>
      <w:r w:rsidR="00FF5CF0" w:rsidRPr="0081028B">
        <w:rPr>
          <w:rFonts w:ascii="Arial Narrow" w:hAnsi="Arial Narrow"/>
          <w:sz w:val="24"/>
          <w:szCs w:val="24"/>
        </w:rPr>
        <w:t xml:space="preserve"> et partager l’information ;</w:t>
      </w:r>
    </w:p>
    <w:p w:rsidR="004D2747" w:rsidRPr="0081028B" w:rsidRDefault="004D2747" w:rsidP="005D518B">
      <w:pPr>
        <w:numPr>
          <w:ilvl w:val="1"/>
          <w:numId w:val="1"/>
        </w:numPr>
        <w:ind w:left="1071"/>
        <w:contextualSpacing/>
        <w:jc w:val="both"/>
        <w:rPr>
          <w:rFonts w:ascii="Arial Narrow" w:hAnsi="Arial Narrow"/>
          <w:sz w:val="24"/>
          <w:szCs w:val="24"/>
        </w:rPr>
      </w:pPr>
      <w:r w:rsidRPr="0081028B">
        <w:rPr>
          <w:rFonts w:ascii="Arial Narrow" w:hAnsi="Arial Narrow"/>
          <w:sz w:val="24"/>
          <w:szCs w:val="24"/>
        </w:rPr>
        <w:t xml:space="preserve">Créer une solidarité commune considérer l’Etat comme partenaire </w:t>
      </w:r>
    </w:p>
    <w:p w:rsidR="004D2747" w:rsidRPr="0081028B" w:rsidRDefault="004D2747" w:rsidP="005D518B">
      <w:pPr>
        <w:numPr>
          <w:ilvl w:val="1"/>
          <w:numId w:val="1"/>
        </w:numPr>
        <w:ind w:left="1071"/>
        <w:contextualSpacing/>
        <w:jc w:val="both"/>
        <w:rPr>
          <w:rFonts w:ascii="Arial Narrow" w:hAnsi="Arial Narrow"/>
          <w:sz w:val="24"/>
          <w:szCs w:val="24"/>
        </w:rPr>
      </w:pPr>
      <w:r w:rsidRPr="0081028B">
        <w:rPr>
          <w:rFonts w:ascii="Arial Narrow" w:hAnsi="Arial Narrow"/>
          <w:sz w:val="24"/>
          <w:szCs w:val="24"/>
        </w:rPr>
        <w:t>S’</w:t>
      </w:r>
      <w:r w:rsidR="00165536" w:rsidRPr="0081028B">
        <w:rPr>
          <w:rFonts w:ascii="Arial Narrow" w:hAnsi="Arial Narrow"/>
          <w:sz w:val="24"/>
          <w:szCs w:val="24"/>
        </w:rPr>
        <w:t>autoréguler</w:t>
      </w:r>
      <w:r w:rsidR="00041305" w:rsidRPr="0081028B">
        <w:rPr>
          <w:rFonts w:ascii="Arial Narrow" w:hAnsi="Arial Narrow"/>
          <w:sz w:val="24"/>
          <w:szCs w:val="24"/>
        </w:rPr>
        <w:t> ;</w:t>
      </w:r>
      <w:r w:rsidRPr="0081028B">
        <w:rPr>
          <w:rFonts w:ascii="Arial Narrow" w:hAnsi="Arial Narrow"/>
          <w:sz w:val="24"/>
          <w:szCs w:val="24"/>
        </w:rPr>
        <w:t xml:space="preserve">  </w:t>
      </w:r>
    </w:p>
    <w:p w:rsidR="004D2747" w:rsidRPr="0081028B" w:rsidRDefault="004D2747" w:rsidP="005D518B">
      <w:pPr>
        <w:numPr>
          <w:ilvl w:val="1"/>
          <w:numId w:val="1"/>
        </w:numPr>
        <w:ind w:left="1071"/>
        <w:contextualSpacing/>
        <w:jc w:val="both"/>
        <w:rPr>
          <w:rFonts w:ascii="Arial Narrow" w:hAnsi="Arial Narrow"/>
          <w:sz w:val="24"/>
          <w:szCs w:val="24"/>
        </w:rPr>
      </w:pPr>
      <w:r w:rsidRPr="0081028B">
        <w:rPr>
          <w:rFonts w:ascii="Arial Narrow" w:hAnsi="Arial Narrow"/>
          <w:sz w:val="24"/>
          <w:szCs w:val="24"/>
        </w:rPr>
        <w:t xml:space="preserve">Respecter leur idéaux, vision et faire en sorte que les bailleurs ne perpétuent pas l’injustice </w:t>
      </w:r>
    </w:p>
    <w:p w:rsidR="00121D79" w:rsidRPr="0081028B" w:rsidRDefault="00041305" w:rsidP="005D518B">
      <w:pPr>
        <w:numPr>
          <w:ilvl w:val="1"/>
          <w:numId w:val="1"/>
        </w:numPr>
        <w:ind w:left="1071"/>
        <w:contextualSpacing/>
        <w:jc w:val="both"/>
        <w:rPr>
          <w:rFonts w:ascii="Arial Narrow" w:hAnsi="Arial Narrow"/>
          <w:sz w:val="24"/>
          <w:szCs w:val="24"/>
        </w:rPr>
      </w:pPr>
      <w:r w:rsidRPr="0081028B">
        <w:rPr>
          <w:rFonts w:ascii="Arial Narrow" w:hAnsi="Arial Narrow"/>
          <w:sz w:val="24"/>
          <w:szCs w:val="24"/>
          <w:lang w:val="fr-FR"/>
        </w:rPr>
        <w:t xml:space="preserve">S’atteler au </w:t>
      </w:r>
      <w:r w:rsidR="00121D79" w:rsidRPr="0081028B">
        <w:rPr>
          <w:rFonts w:ascii="Arial Narrow" w:hAnsi="Arial Narrow"/>
          <w:sz w:val="24"/>
          <w:szCs w:val="24"/>
          <w:lang w:val="fr-FR"/>
        </w:rPr>
        <w:t xml:space="preserve">Développement durable (notamment la viabilité financière), et la clarté du rôle de la société civile organisée dans un environnement </w:t>
      </w:r>
      <w:r w:rsidRPr="0081028B">
        <w:rPr>
          <w:rFonts w:ascii="Arial Narrow" w:hAnsi="Arial Narrow"/>
          <w:sz w:val="24"/>
          <w:szCs w:val="24"/>
          <w:lang w:val="fr-FR"/>
        </w:rPr>
        <w:t xml:space="preserve">de participation citoyenne </w:t>
      </w:r>
      <w:r w:rsidR="00121D79" w:rsidRPr="0081028B">
        <w:rPr>
          <w:rFonts w:ascii="Arial Narrow" w:hAnsi="Arial Narrow"/>
          <w:sz w:val="24"/>
          <w:szCs w:val="24"/>
          <w:lang w:val="fr-FR"/>
        </w:rPr>
        <w:t>en constante év</w:t>
      </w:r>
      <w:r w:rsidRPr="0081028B">
        <w:rPr>
          <w:rFonts w:ascii="Arial Narrow" w:hAnsi="Arial Narrow"/>
          <w:sz w:val="24"/>
          <w:szCs w:val="24"/>
          <w:lang w:val="fr-FR"/>
        </w:rPr>
        <w:t xml:space="preserve">olution. </w:t>
      </w:r>
    </w:p>
    <w:p w:rsidR="00165536" w:rsidRPr="0081028B" w:rsidRDefault="00165536" w:rsidP="005D518B">
      <w:pPr>
        <w:contextualSpacing/>
        <w:jc w:val="both"/>
        <w:rPr>
          <w:rFonts w:ascii="Arial Narrow" w:hAnsi="Arial Narrow"/>
          <w:i/>
          <w:sz w:val="24"/>
          <w:szCs w:val="24"/>
        </w:rPr>
      </w:pPr>
    </w:p>
    <w:p w:rsidR="009779BD" w:rsidRPr="0081028B" w:rsidRDefault="009779BD" w:rsidP="005D518B">
      <w:pPr>
        <w:numPr>
          <w:ilvl w:val="0"/>
          <w:numId w:val="35"/>
        </w:numPr>
        <w:tabs>
          <w:tab w:val="left" w:pos="426"/>
        </w:tabs>
        <w:ind w:left="0" w:firstLine="0"/>
        <w:contextualSpacing/>
        <w:jc w:val="both"/>
        <w:rPr>
          <w:rFonts w:ascii="Arial Narrow" w:hAnsi="Arial Narrow"/>
          <w:b/>
          <w:sz w:val="24"/>
          <w:szCs w:val="24"/>
        </w:rPr>
      </w:pPr>
      <w:r w:rsidRPr="0081028B">
        <w:rPr>
          <w:rFonts w:ascii="Arial Narrow" w:hAnsi="Arial Narrow"/>
          <w:b/>
          <w:sz w:val="24"/>
          <w:szCs w:val="24"/>
        </w:rPr>
        <w:t xml:space="preserve">Questions de réflexion pour les OSC Burundaises </w:t>
      </w:r>
    </w:p>
    <w:p w:rsidR="00893B78" w:rsidRPr="0081028B" w:rsidRDefault="00893B78" w:rsidP="005D518B">
      <w:pPr>
        <w:contextualSpacing/>
        <w:jc w:val="both"/>
        <w:rPr>
          <w:rFonts w:ascii="Arial Narrow" w:hAnsi="Arial Narrow"/>
          <w:b/>
          <w:sz w:val="24"/>
          <w:szCs w:val="24"/>
        </w:rPr>
      </w:pPr>
    </w:p>
    <w:p w:rsidR="00121D79" w:rsidRPr="0081028B" w:rsidRDefault="00121D79" w:rsidP="005D518B">
      <w:pPr>
        <w:numPr>
          <w:ilvl w:val="0"/>
          <w:numId w:val="16"/>
        </w:numPr>
        <w:contextualSpacing/>
        <w:jc w:val="both"/>
        <w:rPr>
          <w:rFonts w:ascii="Arial Narrow" w:hAnsi="Arial Narrow"/>
          <w:b/>
          <w:sz w:val="24"/>
          <w:szCs w:val="24"/>
        </w:rPr>
      </w:pPr>
      <w:r w:rsidRPr="0081028B">
        <w:rPr>
          <w:rFonts w:ascii="Arial Narrow" w:hAnsi="Arial Narrow"/>
          <w:b/>
          <w:sz w:val="24"/>
          <w:szCs w:val="24"/>
          <w:lang w:val="fr-FR"/>
        </w:rPr>
        <w:t>Quelle est la grande menace pour l'espace  d'exploitation de la société civile ? E</w:t>
      </w:r>
      <w:r w:rsidR="00926EBF" w:rsidRPr="0081028B">
        <w:rPr>
          <w:rFonts w:ascii="Arial Narrow" w:hAnsi="Arial Narrow"/>
          <w:b/>
          <w:sz w:val="24"/>
          <w:szCs w:val="24"/>
          <w:lang w:val="fr-FR"/>
        </w:rPr>
        <w:t>xiste-t-</w:t>
      </w:r>
      <w:r w:rsidRPr="0081028B">
        <w:rPr>
          <w:rFonts w:ascii="Arial Narrow" w:hAnsi="Arial Narrow"/>
          <w:b/>
          <w:sz w:val="24"/>
          <w:szCs w:val="24"/>
          <w:lang w:val="fr-FR"/>
        </w:rPr>
        <w:t xml:space="preserve"> il le cadre réglementaire </w:t>
      </w:r>
      <w:r w:rsidR="00926EBF" w:rsidRPr="0081028B">
        <w:rPr>
          <w:rFonts w:ascii="Arial Narrow" w:hAnsi="Arial Narrow"/>
          <w:b/>
          <w:sz w:val="24"/>
          <w:szCs w:val="24"/>
          <w:lang w:val="fr-FR"/>
        </w:rPr>
        <w:t>favorable ou non de</w:t>
      </w:r>
      <w:r w:rsidRPr="0081028B">
        <w:rPr>
          <w:rFonts w:ascii="Arial Narrow" w:hAnsi="Arial Narrow"/>
          <w:b/>
          <w:sz w:val="24"/>
          <w:szCs w:val="24"/>
          <w:lang w:val="fr-FR"/>
        </w:rPr>
        <w:t xml:space="preserve">  la société civile? </w:t>
      </w:r>
    </w:p>
    <w:p w:rsidR="00121D79" w:rsidRPr="0081028B" w:rsidRDefault="00926EBF" w:rsidP="005D518B">
      <w:pPr>
        <w:numPr>
          <w:ilvl w:val="0"/>
          <w:numId w:val="16"/>
        </w:numPr>
        <w:contextualSpacing/>
        <w:jc w:val="both"/>
        <w:rPr>
          <w:rFonts w:ascii="Arial Narrow" w:hAnsi="Arial Narrow"/>
          <w:b/>
          <w:sz w:val="24"/>
          <w:szCs w:val="24"/>
        </w:rPr>
      </w:pPr>
      <w:r w:rsidRPr="0081028B">
        <w:rPr>
          <w:rFonts w:ascii="Arial Narrow" w:hAnsi="Arial Narrow"/>
          <w:b/>
          <w:sz w:val="24"/>
          <w:szCs w:val="24"/>
          <w:lang w:val="fr-FR"/>
        </w:rPr>
        <w:t xml:space="preserve">Est-ce que le </w:t>
      </w:r>
      <w:r w:rsidR="00121D79" w:rsidRPr="0081028B">
        <w:rPr>
          <w:rFonts w:ascii="Arial Narrow" w:hAnsi="Arial Narrow"/>
          <w:b/>
          <w:sz w:val="24"/>
          <w:szCs w:val="24"/>
          <w:lang w:val="fr-FR"/>
        </w:rPr>
        <w:t xml:space="preserve">financement de la société civile par les bailleurs a ouvert l'espace ou réduit l’espace des OSC ? </w:t>
      </w:r>
    </w:p>
    <w:p w:rsidR="00121D79" w:rsidRPr="0081028B" w:rsidRDefault="00121D79" w:rsidP="005D518B">
      <w:pPr>
        <w:numPr>
          <w:ilvl w:val="0"/>
          <w:numId w:val="16"/>
        </w:numPr>
        <w:contextualSpacing/>
        <w:jc w:val="both"/>
        <w:rPr>
          <w:rFonts w:ascii="Arial Narrow" w:hAnsi="Arial Narrow"/>
          <w:b/>
          <w:sz w:val="24"/>
          <w:szCs w:val="24"/>
        </w:rPr>
      </w:pPr>
      <w:r w:rsidRPr="0081028B">
        <w:rPr>
          <w:rFonts w:ascii="Arial Narrow" w:hAnsi="Arial Narrow"/>
          <w:b/>
          <w:sz w:val="24"/>
          <w:szCs w:val="24"/>
          <w:lang w:val="fr-FR"/>
        </w:rPr>
        <w:t xml:space="preserve">Est-ce que les OSC représentent les véritables aspirations des citoyens ou leur propre ordre du jour et comment est cet impact sur </w:t>
      </w:r>
      <w:r w:rsidRPr="0081028B">
        <w:rPr>
          <w:rFonts w:ascii="Arial" w:hAnsi="Arial" w:cs="Arial"/>
          <w:b/>
          <w:sz w:val="24"/>
          <w:szCs w:val="24"/>
          <w:lang w:val="fr-FR"/>
        </w:rPr>
        <w:t>​​</w:t>
      </w:r>
      <w:r w:rsidRPr="0081028B">
        <w:rPr>
          <w:rFonts w:ascii="Arial Narrow" w:hAnsi="Arial Narrow" w:cs="Arial Narrow"/>
          <w:b/>
          <w:sz w:val="24"/>
          <w:szCs w:val="24"/>
          <w:lang w:val="fr-FR"/>
        </w:rPr>
        <w:t xml:space="preserve">leur légitimité? </w:t>
      </w:r>
    </w:p>
    <w:p w:rsidR="00121D79" w:rsidRPr="0081028B" w:rsidRDefault="00926EBF" w:rsidP="005D518B">
      <w:pPr>
        <w:numPr>
          <w:ilvl w:val="0"/>
          <w:numId w:val="16"/>
        </w:numPr>
        <w:contextualSpacing/>
        <w:jc w:val="both"/>
        <w:rPr>
          <w:rFonts w:ascii="Arial Narrow" w:hAnsi="Arial Narrow"/>
          <w:b/>
          <w:sz w:val="24"/>
          <w:szCs w:val="24"/>
        </w:rPr>
      </w:pPr>
      <w:r w:rsidRPr="0081028B">
        <w:rPr>
          <w:rFonts w:ascii="Arial Narrow" w:hAnsi="Arial Narrow"/>
          <w:b/>
          <w:sz w:val="24"/>
          <w:szCs w:val="24"/>
          <w:lang w:val="fr-FR"/>
        </w:rPr>
        <w:t xml:space="preserve">Quelle est l’urgence? Le </w:t>
      </w:r>
      <w:r w:rsidR="00121D79" w:rsidRPr="0081028B">
        <w:rPr>
          <w:rFonts w:ascii="Arial Narrow" w:hAnsi="Arial Narrow"/>
          <w:b/>
          <w:sz w:val="24"/>
          <w:szCs w:val="24"/>
          <w:lang w:val="fr-FR"/>
        </w:rPr>
        <w:t>renforcement des relations OSC ou OSC relations gouvernementales / bailleurs (donateurs)?</w:t>
      </w:r>
      <w:r w:rsidR="00121D79" w:rsidRPr="0081028B">
        <w:rPr>
          <w:rFonts w:ascii="Arial Narrow" w:hAnsi="Arial Narrow"/>
          <w:b/>
          <w:sz w:val="24"/>
          <w:szCs w:val="24"/>
        </w:rPr>
        <w:t xml:space="preserve"> </w:t>
      </w:r>
    </w:p>
    <w:p w:rsidR="00B735C7" w:rsidRPr="0081028B" w:rsidRDefault="00B735C7" w:rsidP="005D518B">
      <w:pPr>
        <w:contextualSpacing/>
        <w:jc w:val="both"/>
        <w:rPr>
          <w:rFonts w:ascii="Arial Narrow" w:hAnsi="Arial Narrow"/>
          <w:b/>
          <w:sz w:val="24"/>
          <w:szCs w:val="24"/>
        </w:rPr>
      </w:pPr>
    </w:p>
    <w:p w:rsidR="00894A74" w:rsidRPr="0081028B" w:rsidRDefault="00894A74" w:rsidP="005D518B">
      <w:pPr>
        <w:contextualSpacing/>
        <w:jc w:val="both"/>
        <w:rPr>
          <w:rFonts w:ascii="Arial Narrow" w:hAnsi="Arial Narrow"/>
          <w:sz w:val="24"/>
          <w:szCs w:val="24"/>
          <w:lang w:val="fr-FR"/>
        </w:rPr>
      </w:pPr>
      <w:r w:rsidRPr="0081028B">
        <w:rPr>
          <w:rFonts w:ascii="Arial Narrow" w:hAnsi="Arial Narrow"/>
          <w:sz w:val="24"/>
          <w:szCs w:val="24"/>
        </w:rPr>
        <w:t>En concluant, Mme Nicky a terminé par démont</w:t>
      </w:r>
      <w:r w:rsidR="00041305" w:rsidRPr="0081028B">
        <w:rPr>
          <w:rFonts w:ascii="Arial Narrow" w:hAnsi="Arial Narrow"/>
          <w:sz w:val="24"/>
          <w:szCs w:val="24"/>
        </w:rPr>
        <w:t>r</w:t>
      </w:r>
      <w:r w:rsidRPr="0081028B">
        <w:rPr>
          <w:rFonts w:ascii="Arial Narrow" w:hAnsi="Arial Narrow"/>
          <w:sz w:val="24"/>
          <w:szCs w:val="24"/>
        </w:rPr>
        <w:t xml:space="preserve">er  que </w:t>
      </w:r>
      <w:r w:rsidR="00FF5CF0" w:rsidRPr="0081028B">
        <w:rPr>
          <w:rFonts w:ascii="Arial Narrow" w:hAnsi="Arial Narrow"/>
          <w:sz w:val="24"/>
          <w:szCs w:val="24"/>
          <w:lang w:val="fr-FR"/>
        </w:rPr>
        <w:t>s</w:t>
      </w:r>
      <w:r w:rsidRPr="0081028B">
        <w:rPr>
          <w:rFonts w:ascii="Arial Narrow" w:hAnsi="Arial Narrow"/>
          <w:sz w:val="24"/>
          <w:szCs w:val="24"/>
          <w:lang w:val="fr-FR"/>
        </w:rPr>
        <w:t xml:space="preserve">i les OSC ne </w:t>
      </w:r>
      <w:r w:rsidR="00446FE3" w:rsidRPr="0081028B">
        <w:rPr>
          <w:rFonts w:ascii="Arial Narrow" w:hAnsi="Arial Narrow"/>
          <w:sz w:val="24"/>
          <w:szCs w:val="24"/>
          <w:lang w:val="fr-FR"/>
        </w:rPr>
        <w:t xml:space="preserve">parviennent pas,  </w:t>
      </w:r>
      <w:r w:rsidRPr="0081028B">
        <w:rPr>
          <w:rFonts w:ascii="Arial Narrow" w:hAnsi="Arial Narrow"/>
          <w:sz w:val="24"/>
          <w:szCs w:val="24"/>
          <w:lang w:val="fr-FR"/>
        </w:rPr>
        <w:t xml:space="preserve"> </w:t>
      </w:r>
      <w:r w:rsidR="00FF5CF0" w:rsidRPr="0081028B">
        <w:rPr>
          <w:rFonts w:ascii="Arial Narrow" w:hAnsi="Arial Narrow"/>
          <w:sz w:val="24"/>
          <w:szCs w:val="24"/>
          <w:lang w:val="fr-FR"/>
        </w:rPr>
        <w:t xml:space="preserve">consciencieusement </w:t>
      </w:r>
      <w:r w:rsidRPr="0081028B">
        <w:rPr>
          <w:rFonts w:ascii="Arial Narrow" w:hAnsi="Arial Narrow"/>
          <w:sz w:val="24"/>
          <w:szCs w:val="24"/>
          <w:lang w:val="fr-FR"/>
        </w:rPr>
        <w:t xml:space="preserve"> et stratégiquement </w:t>
      </w:r>
      <w:r w:rsidR="00446FE3" w:rsidRPr="0081028B">
        <w:rPr>
          <w:rFonts w:ascii="Arial Narrow" w:hAnsi="Arial Narrow"/>
          <w:sz w:val="24"/>
          <w:szCs w:val="24"/>
          <w:lang w:val="fr-FR"/>
        </w:rPr>
        <w:t xml:space="preserve">à </w:t>
      </w:r>
      <w:r w:rsidRPr="0081028B">
        <w:rPr>
          <w:rFonts w:ascii="Arial Narrow" w:hAnsi="Arial Narrow"/>
          <w:sz w:val="24"/>
          <w:szCs w:val="24"/>
          <w:lang w:val="fr-FR"/>
        </w:rPr>
        <w:t xml:space="preserve"> renforcer leur voix collective et leur  puissance au niveau des communautés et des citoyens,  la lutte pour l'espace ne sera jamais atteint</w:t>
      </w:r>
      <w:r w:rsidR="00446FE3" w:rsidRPr="0081028B">
        <w:rPr>
          <w:rFonts w:ascii="Arial Narrow" w:hAnsi="Arial Narrow"/>
          <w:sz w:val="24"/>
          <w:szCs w:val="24"/>
          <w:lang w:val="fr-FR"/>
        </w:rPr>
        <w:t>e</w:t>
      </w:r>
      <w:r w:rsidRPr="0081028B">
        <w:rPr>
          <w:rFonts w:ascii="Arial Narrow" w:hAnsi="Arial Narrow"/>
          <w:sz w:val="24"/>
          <w:szCs w:val="24"/>
          <w:lang w:val="fr-FR"/>
        </w:rPr>
        <w:t xml:space="preserve">. Les OSC doivent </w:t>
      </w:r>
      <w:r w:rsidR="00446FE3" w:rsidRPr="0081028B">
        <w:rPr>
          <w:rFonts w:ascii="Arial Narrow" w:hAnsi="Arial Narrow"/>
          <w:sz w:val="24"/>
          <w:szCs w:val="24"/>
          <w:lang w:val="fr-FR"/>
        </w:rPr>
        <w:t xml:space="preserve">donc </w:t>
      </w:r>
      <w:r w:rsidRPr="0081028B">
        <w:rPr>
          <w:rFonts w:ascii="Arial Narrow" w:hAnsi="Arial Narrow"/>
          <w:sz w:val="24"/>
          <w:szCs w:val="24"/>
          <w:lang w:val="fr-FR"/>
        </w:rPr>
        <w:t xml:space="preserve">amplifier leur voix au-delà des frontières nationales et de reconnaître que certaines questions nationales sont un produit d'un dialogue régional et international. </w:t>
      </w:r>
    </w:p>
    <w:p w:rsidR="00894A74" w:rsidRPr="0081028B" w:rsidRDefault="00894A74" w:rsidP="005D518B">
      <w:pPr>
        <w:pBdr>
          <w:bottom w:val="single" w:sz="4" w:space="1" w:color="auto"/>
        </w:pBdr>
        <w:contextualSpacing/>
        <w:jc w:val="both"/>
        <w:rPr>
          <w:rFonts w:ascii="Arial Narrow" w:hAnsi="Arial Narrow"/>
          <w:b/>
          <w:sz w:val="24"/>
          <w:szCs w:val="24"/>
          <w:lang w:val="fr-FR"/>
        </w:rPr>
      </w:pPr>
    </w:p>
    <w:p w:rsidR="00B735C7" w:rsidRPr="0081028B" w:rsidRDefault="00B735C7" w:rsidP="005D518B">
      <w:pPr>
        <w:pBdr>
          <w:bottom w:val="single" w:sz="4" w:space="1" w:color="auto"/>
        </w:pBdr>
        <w:contextualSpacing/>
        <w:jc w:val="both"/>
        <w:rPr>
          <w:rFonts w:ascii="Arial Narrow" w:hAnsi="Arial Narrow"/>
          <w:b/>
          <w:sz w:val="24"/>
          <w:szCs w:val="24"/>
        </w:rPr>
      </w:pPr>
      <w:r w:rsidRPr="0081028B">
        <w:rPr>
          <w:rFonts w:ascii="Arial Narrow" w:hAnsi="Arial Narrow"/>
          <w:b/>
          <w:sz w:val="24"/>
          <w:szCs w:val="24"/>
        </w:rPr>
        <w:t>Présentation sur le Dialogue sur l’efficacité de l’aide au développement au niveau International et Nationale</w:t>
      </w:r>
      <w:r w:rsidR="00893B78" w:rsidRPr="0081028B">
        <w:rPr>
          <w:rFonts w:ascii="Arial Narrow" w:hAnsi="Arial Narrow"/>
          <w:b/>
          <w:sz w:val="24"/>
          <w:szCs w:val="24"/>
        </w:rPr>
        <w:t xml:space="preserve"> </w:t>
      </w:r>
      <w:r w:rsidR="00894A74" w:rsidRPr="0081028B">
        <w:rPr>
          <w:rFonts w:ascii="Arial Narrow" w:hAnsi="Arial Narrow"/>
          <w:b/>
          <w:sz w:val="24"/>
          <w:szCs w:val="24"/>
        </w:rPr>
        <w:t>(Principes</w:t>
      </w:r>
      <w:r w:rsidRPr="0081028B">
        <w:rPr>
          <w:rFonts w:ascii="Arial Narrow" w:hAnsi="Arial Narrow"/>
          <w:b/>
          <w:sz w:val="24"/>
          <w:szCs w:val="24"/>
        </w:rPr>
        <w:t xml:space="preserve">, Dispositifs </w:t>
      </w:r>
      <w:r w:rsidR="00932349" w:rsidRPr="0081028B">
        <w:rPr>
          <w:rFonts w:ascii="Arial Narrow" w:hAnsi="Arial Narrow"/>
          <w:b/>
          <w:sz w:val="24"/>
          <w:szCs w:val="24"/>
        </w:rPr>
        <w:t>institutionnels, Evolution des d</w:t>
      </w:r>
      <w:r w:rsidRPr="0081028B">
        <w:rPr>
          <w:rFonts w:ascii="Arial Narrow" w:hAnsi="Arial Narrow"/>
          <w:b/>
          <w:sz w:val="24"/>
          <w:szCs w:val="24"/>
        </w:rPr>
        <w:t>ébats et l’Agenda Post-</w:t>
      </w:r>
      <w:proofErr w:type="gramStart"/>
      <w:r w:rsidRPr="0081028B">
        <w:rPr>
          <w:rFonts w:ascii="Arial Narrow" w:hAnsi="Arial Narrow"/>
          <w:b/>
          <w:sz w:val="24"/>
          <w:szCs w:val="24"/>
        </w:rPr>
        <w:t>Busan</w:t>
      </w:r>
      <w:r w:rsidR="00304206" w:rsidRPr="0081028B">
        <w:rPr>
          <w:rFonts w:ascii="Arial Narrow" w:hAnsi="Arial Narrow"/>
          <w:b/>
          <w:sz w:val="24"/>
          <w:szCs w:val="24"/>
        </w:rPr>
        <w:t> ,</w:t>
      </w:r>
      <w:proofErr w:type="gramEnd"/>
      <w:r w:rsidR="00304206" w:rsidRPr="0081028B">
        <w:rPr>
          <w:rFonts w:ascii="Arial Narrow" w:hAnsi="Arial Narrow"/>
          <w:b/>
          <w:sz w:val="24"/>
          <w:szCs w:val="24"/>
        </w:rPr>
        <w:t xml:space="preserve"> par Mr Em</w:t>
      </w:r>
      <w:r w:rsidR="00932349" w:rsidRPr="0081028B">
        <w:rPr>
          <w:rFonts w:ascii="Arial Narrow" w:hAnsi="Arial Narrow"/>
          <w:b/>
          <w:sz w:val="24"/>
          <w:szCs w:val="24"/>
        </w:rPr>
        <w:t>manuel, Bi</w:t>
      </w:r>
      <w:r w:rsidR="00304206" w:rsidRPr="0081028B">
        <w:rPr>
          <w:rFonts w:ascii="Arial Narrow" w:hAnsi="Arial Narrow"/>
          <w:b/>
          <w:sz w:val="24"/>
          <w:szCs w:val="24"/>
        </w:rPr>
        <w:t xml:space="preserve">raturaba </w:t>
      </w:r>
      <w:r w:rsidR="00894A74" w:rsidRPr="0081028B">
        <w:rPr>
          <w:rFonts w:ascii="Arial Narrow" w:hAnsi="Arial Narrow"/>
          <w:b/>
          <w:sz w:val="24"/>
          <w:szCs w:val="24"/>
        </w:rPr>
        <w:t>)</w:t>
      </w:r>
      <w:r w:rsidR="00304206" w:rsidRPr="0081028B">
        <w:rPr>
          <w:rFonts w:ascii="Arial Narrow" w:hAnsi="Arial Narrow"/>
          <w:b/>
          <w:sz w:val="24"/>
          <w:szCs w:val="24"/>
        </w:rPr>
        <w:t xml:space="preserve"> </w:t>
      </w:r>
    </w:p>
    <w:p w:rsidR="00B735C7" w:rsidRPr="0081028B" w:rsidRDefault="00B735C7" w:rsidP="005D518B">
      <w:pPr>
        <w:jc w:val="both"/>
        <w:rPr>
          <w:rFonts w:ascii="Arial Narrow" w:hAnsi="Arial Narrow"/>
          <w:b/>
          <w:sz w:val="24"/>
          <w:szCs w:val="24"/>
        </w:rPr>
      </w:pPr>
    </w:p>
    <w:p w:rsidR="00B735C7" w:rsidRPr="0081028B" w:rsidRDefault="00B735C7" w:rsidP="005D518B">
      <w:pPr>
        <w:numPr>
          <w:ilvl w:val="0"/>
          <w:numId w:val="5"/>
        </w:numPr>
        <w:jc w:val="both"/>
        <w:rPr>
          <w:rFonts w:ascii="Arial Narrow" w:hAnsi="Arial Narrow"/>
          <w:b/>
          <w:sz w:val="24"/>
          <w:szCs w:val="24"/>
        </w:rPr>
      </w:pPr>
      <w:r w:rsidRPr="0081028B">
        <w:rPr>
          <w:rFonts w:ascii="Arial Narrow" w:hAnsi="Arial Narrow"/>
          <w:b/>
          <w:sz w:val="24"/>
          <w:szCs w:val="24"/>
        </w:rPr>
        <w:t xml:space="preserve">Historique de la Coopération internationale </w:t>
      </w:r>
    </w:p>
    <w:p w:rsidR="00B735C7" w:rsidRPr="0081028B" w:rsidRDefault="00CD36BF" w:rsidP="005D518B">
      <w:pPr>
        <w:jc w:val="both"/>
        <w:rPr>
          <w:rFonts w:ascii="Arial Narrow" w:hAnsi="Arial Narrow"/>
          <w:sz w:val="24"/>
          <w:szCs w:val="24"/>
        </w:rPr>
      </w:pPr>
      <w:r w:rsidRPr="0081028B">
        <w:rPr>
          <w:rFonts w:ascii="Arial Narrow" w:hAnsi="Arial Narrow"/>
          <w:sz w:val="24"/>
          <w:szCs w:val="24"/>
        </w:rPr>
        <w:t>L’</w:t>
      </w:r>
      <w:r w:rsidR="00EE605F" w:rsidRPr="0081028B">
        <w:rPr>
          <w:rFonts w:ascii="Arial Narrow" w:hAnsi="Arial Narrow"/>
          <w:sz w:val="24"/>
          <w:szCs w:val="24"/>
        </w:rPr>
        <w:t>Hi</w:t>
      </w:r>
      <w:r w:rsidR="00B735C7" w:rsidRPr="0081028B">
        <w:rPr>
          <w:rFonts w:ascii="Arial Narrow" w:hAnsi="Arial Narrow"/>
          <w:sz w:val="24"/>
          <w:szCs w:val="24"/>
        </w:rPr>
        <w:t xml:space="preserve">stoire </w:t>
      </w:r>
      <w:r w:rsidRPr="0081028B">
        <w:rPr>
          <w:rFonts w:ascii="Arial Narrow" w:hAnsi="Arial Narrow"/>
          <w:sz w:val="24"/>
          <w:szCs w:val="24"/>
        </w:rPr>
        <w:t xml:space="preserve">de  la coopération est une histoire </w:t>
      </w:r>
      <w:r w:rsidR="00B735C7" w:rsidRPr="0081028B">
        <w:rPr>
          <w:rFonts w:ascii="Arial Narrow" w:hAnsi="Arial Narrow"/>
          <w:sz w:val="24"/>
          <w:szCs w:val="24"/>
        </w:rPr>
        <w:t>qui commence après la deuxième guerre mondiale</w:t>
      </w:r>
      <w:r w:rsidRPr="0081028B">
        <w:rPr>
          <w:rFonts w:ascii="Arial Narrow" w:hAnsi="Arial Narrow"/>
          <w:sz w:val="24"/>
          <w:szCs w:val="24"/>
        </w:rPr>
        <w:t xml:space="preserve">  notamment par la c</w:t>
      </w:r>
      <w:r w:rsidR="008725A7" w:rsidRPr="0081028B">
        <w:rPr>
          <w:rFonts w:ascii="Arial Narrow" w:hAnsi="Arial Narrow"/>
          <w:sz w:val="24"/>
          <w:szCs w:val="24"/>
        </w:rPr>
        <w:t xml:space="preserve">réation du </w:t>
      </w:r>
      <w:r w:rsidR="00926EBF" w:rsidRPr="0081028B">
        <w:rPr>
          <w:rFonts w:ascii="Arial Narrow" w:hAnsi="Arial Narrow"/>
          <w:sz w:val="24"/>
          <w:szCs w:val="24"/>
        </w:rPr>
        <w:t xml:space="preserve">PNUD </w:t>
      </w:r>
      <w:proofErr w:type="gramStart"/>
      <w:r w:rsidR="00926EBF" w:rsidRPr="0081028B">
        <w:rPr>
          <w:rFonts w:ascii="Arial Narrow" w:hAnsi="Arial Narrow"/>
          <w:sz w:val="24"/>
          <w:szCs w:val="24"/>
        </w:rPr>
        <w:t>( Programme</w:t>
      </w:r>
      <w:proofErr w:type="gramEnd"/>
      <w:r w:rsidR="00926EBF" w:rsidRPr="0081028B">
        <w:rPr>
          <w:rFonts w:ascii="Arial Narrow" w:hAnsi="Arial Narrow"/>
          <w:sz w:val="24"/>
          <w:szCs w:val="24"/>
        </w:rPr>
        <w:t xml:space="preserve"> des Nations Unies pour le Développement)</w:t>
      </w:r>
      <w:r w:rsidR="00B735C7" w:rsidRPr="0081028B">
        <w:rPr>
          <w:rFonts w:ascii="Arial Narrow" w:hAnsi="Arial Narrow"/>
          <w:sz w:val="24"/>
          <w:szCs w:val="24"/>
        </w:rPr>
        <w:t xml:space="preserve"> en 1958 avec comme mission de fournir une assistance systématique aux payes peu développés </w:t>
      </w:r>
    </w:p>
    <w:p w:rsidR="003D40D3" w:rsidRPr="0081028B" w:rsidRDefault="00CD36BF" w:rsidP="005D518B">
      <w:pPr>
        <w:jc w:val="both"/>
        <w:rPr>
          <w:rFonts w:ascii="Arial Narrow" w:hAnsi="Arial Narrow"/>
          <w:sz w:val="24"/>
          <w:szCs w:val="24"/>
        </w:rPr>
      </w:pPr>
      <w:r w:rsidRPr="0081028B">
        <w:rPr>
          <w:rFonts w:ascii="Arial Narrow" w:hAnsi="Arial Narrow"/>
          <w:sz w:val="24"/>
          <w:szCs w:val="24"/>
        </w:rPr>
        <w:t>Aujourd’hui quatre</w:t>
      </w:r>
      <w:r w:rsidR="00304206" w:rsidRPr="0081028B">
        <w:rPr>
          <w:rFonts w:ascii="Arial Narrow" w:hAnsi="Arial Narrow"/>
          <w:sz w:val="24"/>
          <w:szCs w:val="24"/>
        </w:rPr>
        <w:t xml:space="preserve"> forums de haut niveau dont la plus réussie est Busan dans l’implication des acteurs non  étatiques dans les processus de développement et surtout que la reconnaissance que les pays les plus pauvres ont besoin de plus d’attention sur l’assistance et l’aide au développement.</w:t>
      </w:r>
    </w:p>
    <w:p w:rsidR="008725A7" w:rsidRPr="0081028B" w:rsidRDefault="00DC00F8" w:rsidP="005D518B">
      <w:pPr>
        <w:numPr>
          <w:ilvl w:val="0"/>
          <w:numId w:val="5"/>
        </w:numPr>
        <w:jc w:val="both"/>
        <w:rPr>
          <w:rFonts w:ascii="Arial Narrow" w:hAnsi="Arial Narrow"/>
          <w:b/>
          <w:sz w:val="24"/>
          <w:szCs w:val="24"/>
        </w:rPr>
      </w:pPr>
      <w:r w:rsidRPr="0081028B">
        <w:rPr>
          <w:rFonts w:ascii="Arial Narrow" w:hAnsi="Arial Narrow"/>
          <w:b/>
          <w:sz w:val="24"/>
          <w:szCs w:val="24"/>
        </w:rPr>
        <w:lastRenderedPageBreak/>
        <w:t>Des OMD</w:t>
      </w:r>
      <w:r w:rsidR="00CD36BF" w:rsidRPr="0081028B">
        <w:rPr>
          <w:rFonts w:ascii="Arial Narrow" w:hAnsi="Arial Narrow"/>
          <w:b/>
          <w:sz w:val="24"/>
          <w:szCs w:val="24"/>
        </w:rPr>
        <w:t> </w:t>
      </w:r>
      <w:r w:rsidR="00446FE3" w:rsidRPr="0081028B">
        <w:rPr>
          <w:rFonts w:ascii="Arial Narrow" w:hAnsi="Arial Narrow"/>
          <w:b/>
          <w:sz w:val="24"/>
          <w:szCs w:val="24"/>
        </w:rPr>
        <w:t>(</w:t>
      </w:r>
      <w:r w:rsidR="00CD36BF" w:rsidRPr="0081028B">
        <w:rPr>
          <w:rFonts w:ascii="Arial Narrow" w:hAnsi="Arial Narrow"/>
          <w:b/>
          <w:sz w:val="24"/>
          <w:szCs w:val="24"/>
        </w:rPr>
        <w:t xml:space="preserve">Objectifs du </w:t>
      </w:r>
      <w:r w:rsidR="00446FE3" w:rsidRPr="0081028B">
        <w:rPr>
          <w:rFonts w:ascii="Arial Narrow" w:hAnsi="Arial Narrow"/>
          <w:b/>
          <w:sz w:val="24"/>
          <w:szCs w:val="24"/>
        </w:rPr>
        <w:t>Millénaire pour le D</w:t>
      </w:r>
      <w:r w:rsidR="00CD36BF" w:rsidRPr="0081028B">
        <w:rPr>
          <w:rFonts w:ascii="Arial Narrow" w:hAnsi="Arial Narrow"/>
          <w:b/>
          <w:sz w:val="24"/>
          <w:szCs w:val="24"/>
        </w:rPr>
        <w:t>éveloppement</w:t>
      </w:r>
      <w:r w:rsidR="00446FE3" w:rsidRPr="0081028B">
        <w:rPr>
          <w:rFonts w:ascii="Arial Narrow" w:hAnsi="Arial Narrow"/>
          <w:b/>
          <w:sz w:val="24"/>
          <w:szCs w:val="24"/>
        </w:rPr>
        <w:t>)</w:t>
      </w:r>
    </w:p>
    <w:p w:rsidR="00DC00F8" w:rsidRPr="0081028B" w:rsidRDefault="00DC00F8" w:rsidP="005D518B">
      <w:pPr>
        <w:jc w:val="both"/>
        <w:rPr>
          <w:rFonts w:ascii="Arial Narrow" w:hAnsi="Arial Narrow"/>
          <w:sz w:val="24"/>
          <w:szCs w:val="24"/>
        </w:rPr>
      </w:pPr>
      <w:r w:rsidRPr="0081028B">
        <w:rPr>
          <w:rFonts w:ascii="Arial Narrow" w:hAnsi="Arial Narrow"/>
          <w:sz w:val="24"/>
          <w:szCs w:val="24"/>
        </w:rPr>
        <w:t xml:space="preserve">Pour les OMD, six principes doivent les guider : l’égalité, la liberté, la solidarité tolérance, respect de la nature et partage des </w:t>
      </w:r>
      <w:r w:rsidR="007F6596" w:rsidRPr="0081028B">
        <w:rPr>
          <w:rFonts w:ascii="Arial Narrow" w:hAnsi="Arial Narrow"/>
          <w:sz w:val="24"/>
          <w:szCs w:val="24"/>
        </w:rPr>
        <w:t>responsabilités</w:t>
      </w:r>
    </w:p>
    <w:p w:rsidR="00CD36BF" w:rsidRPr="0081028B" w:rsidRDefault="00DC00F8" w:rsidP="005D518B">
      <w:pPr>
        <w:numPr>
          <w:ilvl w:val="0"/>
          <w:numId w:val="5"/>
        </w:numPr>
        <w:jc w:val="both"/>
        <w:rPr>
          <w:rFonts w:ascii="Arial Narrow" w:hAnsi="Arial Narrow"/>
          <w:b/>
          <w:sz w:val="24"/>
          <w:szCs w:val="24"/>
        </w:rPr>
      </w:pPr>
      <w:r w:rsidRPr="0081028B">
        <w:rPr>
          <w:rFonts w:ascii="Arial Narrow" w:hAnsi="Arial Narrow"/>
          <w:b/>
          <w:sz w:val="24"/>
          <w:szCs w:val="24"/>
        </w:rPr>
        <w:t xml:space="preserve">Efficacité de l’aide au développement </w:t>
      </w:r>
    </w:p>
    <w:p w:rsidR="00121D79" w:rsidRPr="0081028B" w:rsidRDefault="007F6596" w:rsidP="005D518B">
      <w:pPr>
        <w:contextualSpacing/>
        <w:jc w:val="both"/>
        <w:rPr>
          <w:rFonts w:ascii="Arial Narrow" w:hAnsi="Arial Narrow"/>
          <w:sz w:val="24"/>
          <w:szCs w:val="24"/>
        </w:rPr>
      </w:pPr>
      <w:r w:rsidRPr="0081028B">
        <w:rPr>
          <w:rFonts w:ascii="Arial Narrow" w:hAnsi="Arial Narrow"/>
          <w:sz w:val="24"/>
          <w:szCs w:val="24"/>
        </w:rPr>
        <w:t xml:space="preserve">Les partenaires au développement ont reconnu que </w:t>
      </w:r>
      <w:r w:rsidR="00121D79" w:rsidRPr="0081028B">
        <w:rPr>
          <w:rFonts w:ascii="Arial Narrow" w:hAnsi="Arial Narrow"/>
          <w:sz w:val="24"/>
          <w:szCs w:val="24"/>
          <w:lang w:val="fr-FR"/>
        </w:rPr>
        <w:t>l'aide n'a pas amélioré les conditions de vie des p</w:t>
      </w:r>
      <w:r w:rsidRPr="0081028B">
        <w:rPr>
          <w:rFonts w:ascii="Arial Narrow" w:hAnsi="Arial Narrow"/>
          <w:sz w:val="24"/>
          <w:szCs w:val="24"/>
          <w:lang w:val="fr-FR"/>
        </w:rPr>
        <w:t xml:space="preserve">auvres autant qu’elle aurait dû. C’est pourquoi, </w:t>
      </w:r>
      <w:r w:rsidR="00121D79" w:rsidRPr="0081028B">
        <w:rPr>
          <w:rFonts w:ascii="Arial Narrow" w:hAnsi="Arial Narrow"/>
          <w:sz w:val="24"/>
          <w:szCs w:val="24"/>
          <w:lang w:val="fr-FR"/>
        </w:rPr>
        <w:t>les praticiens du développement ont fait appel pour trouver un ensemble de principes visant à améliorer l’achem</w:t>
      </w:r>
      <w:r w:rsidRPr="0081028B">
        <w:rPr>
          <w:rFonts w:ascii="Arial Narrow" w:hAnsi="Arial Narrow"/>
          <w:sz w:val="24"/>
          <w:szCs w:val="24"/>
          <w:lang w:val="fr-FR"/>
        </w:rPr>
        <w:t>i</w:t>
      </w:r>
      <w:r w:rsidR="00446FE3" w:rsidRPr="0081028B">
        <w:rPr>
          <w:rFonts w:ascii="Arial Narrow" w:hAnsi="Arial Narrow"/>
          <w:sz w:val="24"/>
          <w:szCs w:val="24"/>
          <w:lang w:val="fr-FR"/>
        </w:rPr>
        <w:t xml:space="preserve">nement de l’aide et son impact, </w:t>
      </w:r>
      <w:r w:rsidRPr="0081028B">
        <w:rPr>
          <w:rFonts w:ascii="Arial Narrow" w:hAnsi="Arial Narrow"/>
          <w:sz w:val="24"/>
          <w:szCs w:val="24"/>
          <w:lang w:val="fr-FR"/>
        </w:rPr>
        <w:t>d</w:t>
      </w:r>
      <w:r w:rsidR="00121D79" w:rsidRPr="0081028B">
        <w:rPr>
          <w:rFonts w:ascii="Arial Narrow" w:hAnsi="Arial Narrow"/>
          <w:sz w:val="24"/>
          <w:szCs w:val="24"/>
          <w:lang w:val="fr-FR"/>
        </w:rPr>
        <w:t>’où l’initiative des forums de haut niveau visant l’ef</w:t>
      </w:r>
      <w:r w:rsidRPr="0081028B">
        <w:rPr>
          <w:rFonts w:ascii="Arial Narrow" w:hAnsi="Arial Narrow"/>
          <w:sz w:val="24"/>
          <w:szCs w:val="24"/>
          <w:lang w:val="fr-FR"/>
        </w:rPr>
        <w:t>ficacité de l’aide, depuis 2002 ;</w:t>
      </w:r>
    </w:p>
    <w:p w:rsidR="007F6596" w:rsidRPr="0081028B" w:rsidRDefault="007F6596" w:rsidP="005D518B">
      <w:pPr>
        <w:contextualSpacing/>
        <w:jc w:val="both"/>
        <w:rPr>
          <w:rFonts w:ascii="Arial Narrow" w:hAnsi="Arial Narrow"/>
          <w:sz w:val="24"/>
          <w:szCs w:val="24"/>
        </w:rPr>
      </w:pPr>
    </w:p>
    <w:p w:rsidR="00121D79" w:rsidRPr="0081028B" w:rsidRDefault="00DC00F8" w:rsidP="005D518B">
      <w:pPr>
        <w:contextualSpacing/>
        <w:jc w:val="both"/>
        <w:rPr>
          <w:rFonts w:ascii="Arial Narrow" w:hAnsi="Arial Narrow"/>
          <w:sz w:val="24"/>
          <w:szCs w:val="24"/>
          <w:lang w:val="fr-FR"/>
        </w:rPr>
      </w:pPr>
      <w:r w:rsidRPr="0081028B">
        <w:rPr>
          <w:rFonts w:ascii="Arial Narrow" w:hAnsi="Arial Narrow"/>
          <w:sz w:val="24"/>
          <w:szCs w:val="24"/>
        </w:rPr>
        <w:t xml:space="preserve">En 2002, </w:t>
      </w:r>
      <w:r w:rsidR="00121D79" w:rsidRPr="0081028B">
        <w:rPr>
          <w:rFonts w:ascii="Arial Narrow" w:hAnsi="Arial Narrow"/>
          <w:sz w:val="24"/>
          <w:szCs w:val="24"/>
          <w:lang w:val="fr-FR"/>
        </w:rPr>
        <w:t xml:space="preserve">Les principes de l’efficacité de l’aide ont, pour la première fois, été ébauchés dans une déclaration formelle. Les priorités d’action répertoriées dans la Déclaration de Rome sont les suivantes : </w:t>
      </w:r>
    </w:p>
    <w:p w:rsidR="007F6596" w:rsidRPr="0081028B" w:rsidRDefault="007F6596" w:rsidP="005D518B">
      <w:pPr>
        <w:contextualSpacing/>
        <w:jc w:val="both"/>
        <w:rPr>
          <w:rFonts w:ascii="Arial Narrow" w:hAnsi="Arial Narrow"/>
          <w:sz w:val="24"/>
          <w:szCs w:val="24"/>
        </w:rPr>
      </w:pPr>
    </w:p>
    <w:p w:rsidR="00121D79" w:rsidRPr="0081028B" w:rsidRDefault="00121D79" w:rsidP="005D518B">
      <w:pPr>
        <w:numPr>
          <w:ilvl w:val="1"/>
          <w:numId w:val="18"/>
        </w:numPr>
        <w:ind w:hanging="357"/>
        <w:contextualSpacing/>
        <w:jc w:val="both"/>
        <w:rPr>
          <w:rFonts w:ascii="Arial Narrow" w:hAnsi="Arial Narrow"/>
          <w:sz w:val="24"/>
          <w:szCs w:val="24"/>
        </w:rPr>
      </w:pPr>
      <w:r w:rsidRPr="0081028B">
        <w:rPr>
          <w:rFonts w:ascii="Arial Narrow" w:hAnsi="Arial Narrow"/>
          <w:sz w:val="24"/>
          <w:szCs w:val="24"/>
          <w:lang w:val="fr-FR"/>
        </w:rPr>
        <w:t>veiller à ce que l'aide au développement se fonde sur les priorités et le calendrier des pays qui la reçoivent</w:t>
      </w:r>
      <w:r w:rsidR="00446FE3" w:rsidRPr="0081028B">
        <w:rPr>
          <w:rFonts w:ascii="Arial Narrow" w:hAnsi="Arial Narrow"/>
          <w:sz w:val="24"/>
          <w:szCs w:val="24"/>
          <w:lang w:val="fr-FR"/>
        </w:rPr>
        <w:t> ;</w:t>
      </w:r>
    </w:p>
    <w:p w:rsidR="00121D79" w:rsidRPr="0081028B" w:rsidRDefault="00121D79" w:rsidP="005D518B">
      <w:pPr>
        <w:numPr>
          <w:ilvl w:val="1"/>
          <w:numId w:val="18"/>
        </w:numPr>
        <w:ind w:hanging="357"/>
        <w:contextualSpacing/>
        <w:jc w:val="both"/>
        <w:rPr>
          <w:rFonts w:ascii="Arial Narrow" w:hAnsi="Arial Narrow"/>
          <w:sz w:val="24"/>
          <w:szCs w:val="24"/>
        </w:rPr>
      </w:pPr>
      <w:r w:rsidRPr="0081028B">
        <w:rPr>
          <w:rFonts w:ascii="Arial Narrow" w:hAnsi="Arial Narrow"/>
          <w:sz w:val="24"/>
          <w:szCs w:val="24"/>
          <w:lang w:val="fr-FR"/>
        </w:rPr>
        <w:t>concentrer les efforts des donneurs sur la coopération déléguée et accroître la marge de manœuvre du personnel chargé, à l'échelon local, de la gestion des programmes et projets</w:t>
      </w:r>
      <w:r w:rsidR="00446FE3" w:rsidRPr="0081028B">
        <w:rPr>
          <w:rFonts w:ascii="Arial Narrow" w:hAnsi="Arial Narrow"/>
          <w:sz w:val="24"/>
          <w:szCs w:val="24"/>
          <w:lang w:val="fr-FR"/>
        </w:rPr>
        <w:t> ;</w:t>
      </w:r>
      <w:r w:rsidRPr="0081028B">
        <w:rPr>
          <w:rFonts w:ascii="Arial Narrow" w:hAnsi="Arial Narrow"/>
          <w:sz w:val="24"/>
          <w:szCs w:val="24"/>
          <w:lang w:val="fr-FR"/>
        </w:rPr>
        <w:t xml:space="preserve"> </w:t>
      </w:r>
    </w:p>
    <w:p w:rsidR="00121D79" w:rsidRPr="0081028B" w:rsidRDefault="00121D79" w:rsidP="005D518B">
      <w:pPr>
        <w:numPr>
          <w:ilvl w:val="1"/>
          <w:numId w:val="18"/>
        </w:numPr>
        <w:ind w:hanging="357"/>
        <w:contextualSpacing/>
        <w:jc w:val="both"/>
        <w:rPr>
          <w:rFonts w:ascii="Arial Narrow" w:hAnsi="Arial Narrow"/>
          <w:sz w:val="24"/>
          <w:szCs w:val="24"/>
        </w:rPr>
      </w:pPr>
      <w:r w:rsidRPr="0081028B">
        <w:rPr>
          <w:rFonts w:ascii="Arial Narrow" w:hAnsi="Arial Narrow"/>
          <w:sz w:val="24"/>
          <w:szCs w:val="24"/>
          <w:lang w:val="fr-FR"/>
        </w:rPr>
        <w:t>encourager l'application de bonnes pratiques et opérer un suivi de leur mise en œuvre, parallèlement à la conduite de travaux d'analyse visant à renforcer la capacité des pays bénéficiaires d'assumer le premier rôle dans la détermination de leur trajectoire de développement</w:t>
      </w:r>
    </w:p>
    <w:p w:rsidR="00446FE3" w:rsidRPr="0081028B" w:rsidRDefault="00446FE3" w:rsidP="005D518B">
      <w:pPr>
        <w:jc w:val="both"/>
        <w:rPr>
          <w:rFonts w:ascii="Arial Narrow" w:hAnsi="Arial Narrow"/>
          <w:b/>
          <w:bCs/>
          <w:sz w:val="24"/>
          <w:szCs w:val="24"/>
        </w:rPr>
      </w:pPr>
    </w:p>
    <w:p w:rsidR="00121D79" w:rsidRPr="0081028B" w:rsidRDefault="00DC00F8" w:rsidP="005D518B">
      <w:pPr>
        <w:jc w:val="both"/>
        <w:rPr>
          <w:rFonts w:ascii="Arial Narrow" w:hAnsi="Arial Narrow"/>
          <w:sz w:val="24"/>
          <w:szCs w:val="24"/>
        </w:rPr>
      </w:pPr>
      <w:r w:rsidRPr="0081028B">
        <w:rPr>
          <w:rFonts w:ascii="Arial Narrow" w:hAnsi="Arial Narrow"/>
          <w:b/>
          <w:bCs/>
          <w:sz w:val="24"/>
          <w:szCs w:val="24"/>
        </w:rPr>
        <w:t xml:space="preserve">En 2005, </w:t>
      </w:r>
      <w:r w:rsidR="00121D79" w:rsidRPr="0081028B">
        <w:rPr>
          <w:rFonts w:ascii="Arial Narrow" w:hAnsi="Arial Narrow"/>
          <w:b/>
          <w:bCs/>
          <w:sz w:val="24"/>
          <w:szCs w:val="24"/>
          <w:lang w:val="fr-FR"/>
        </w:rPr>
        <w:t>Donneurs et bénéficiaires</w:t>
      </w:r>
      <w:r w:rsidR="00121D79" w:rsidRPr="0081028B">
        <w:rPr>
          <w:rFonts w:ascii="Arial Narrow" w:hAnsi="Arial Narrow"/>
          <w:sz w:val="24"/>
          <w:szCs w:val="24"/>
          <w:lang w:val="fr-FR"/>
        </w:rPr>
        <w:t xml:space="preserve"> se mettent d’accord, pour la première fois, sur un certain nombre d’engagements et sont convenus de se tenir mutuellement comptables du respect de ces derniers. </w:t>
      </w:r>
    </w:p>
    <w:p w:rsidR="00DC00F8" w:rsidRPr="0081028B" w:rsidRDefault="00DC00F8" w:rsidP="005D518B">
      <w:pPr>
        <w:jc w:val="both"/>
        <w:rPr>
          <w:rFonts w:ascii="Arial Narrow" w:hAnsi="Arial Narrow"/>
          <w:sz w:val="24"/>
          <w:szCs w:val="24"/>
          <w:lang w:val="fr-FR"/>
        </w:rPr>
      </w:pPr>
      <w:r w:rsidRPr="0081028B">
        <w:rPr>
          <w:rFonts w:ascii="Arial Narrow" w:hAnsi="Arial Narrow"/>
          <w:sz w:val="24"/>
          <w:szCs w:val="24"/>
          <w:lang w:val="fr-FR"/>
        </w:rPr>
        <w:t xml:space="preserve">La déclaration </w:t>
      </w:r>
      <w:r w:rsidR="00515CDB" w:rsidRPr="0081028B">
        <w:rPr>
          <w:rFonts w:ascii="Arial Narrow" w:hAnsi="Arial Narrow"/>
          <w:sz w:val="24"/>
          <w:szCs w:val="24"/>
          <w:lang w:val="fr-FR"/>
        </w:rPr>
        <w:t xml:space="preserve">énonce 5 principes : l’appropriation, l’alignement, l’harmonisation, la gestion axée sur les résultats, la responsabilité mutuelle </w:t>
      </w:r>
    </w:p>
    <w:p w:rsidR="00515CDB" w:rsidRPr="0081028B" w:rsidRDefault="00515CDB" w:rsidP="005D518B">
      <w:pPr>
        <w:jc w:val="both"/>
        <w:rPr>
          <w:rFonts w:ascii="Arial Narrow" w:hAnsi="Arial Narrow"/>
          <w:sz w:val="24"/>
          <w:szCs w:val="24"/>
          <w:lang w:val="fr-FR"/>
        </w:rPr>
      </w:pPr>
      <w:r w:rsidRPr="0081028B">
        <w:rPr>
          <w:rFonts w:ascii="Arial Narrow" w:hAnsi="Arial Narrow"/>
          <w:b/>
          <w:sz w:val="24"/>
          <w:szCs w:val="24"/>
        </w:rPr>
        <w:t>En 2011 à Busan</w:t>
      </w:r>
      <w:r w:rsidRPr="0081028B">
        <w:rPr>
          <w:rFonts w:ascii="Arial Narrow" w:hAnsi="Arial Narrow"/>
          <w:sz w:val="24"/>
          <w:szCs w:val="24"/>
        </w:rPr>
        <w:t>, il était question </w:t>
      </w:r>
      <w:r w:rsidRPr="0081028B">
        <w:rPr>
          <w:rFonts w:ascii="Arial Narrow" w:hAnsi="Arial Narrow"/>
          <w:sz w:val="24"/>
          <w:szCs w:val="24"/>
          <w:lang w:val="fr-FR"/>
        </w:rPr>
        <w:t xml:space="preserve">de savoir si les avancées vers l’objectif d’efficacité de l’aide sont suffisantes pour permettre d’affronter des défis mondiaux encore plus </w:t>
      </w:r>
      <w:r w:rsidR="00FF03AB" w:rsidRPr="0081028B">
        <w:rPr>
          <w:rFonts w:ascii="Arial Narrow" w:hAnsi="Arial Narrow"/>
          <w:sz w:val="24"/>
          <w:szCs w:val="24"/>
          <w:lang w:val="fr-FR"/>
        </w:rPr>
        <w:t>importants</w:t>
      </w:r>
      <w:r w:rsidRPr="0081028B">
        <w:rPr>
          <w:rFonts w:ascii="Arial Narrow" w:hAnsi="Arial Narrow"/>
          <w:sz w:val="24"/>
          <w:szCs w:val="24"/>
          <w:lang w:val="fr-FR"/>
        </w:rPr>
        <w:t>.</w:t>
      </w:r>
    </w:p>
    <w:p w:rsidR="00515CDB" w:rsidRPr="0081028B" w:rsidRDefault="00515CDB" w:rsidP="005D518B">
      <w:pPr>
        <w:jc w:val="both"/>
        <w:rPr>
          <w:rFonts w:ascii="Arial Narrow" w:hAnsi="Arial Narrow"/>
          <w:sz w:val="24"/>
          <w:szCs w:val="24"/>
        </w:rPr>
      </w:pPr>
      <w:r w:rsidRPr="0081028B">
        <w:rPr>
          <w:rFonts w:ascii="Arial Narrow" w:hAnsi="Arial Narrow"/>
          <w:sz w:val="24"/>
          <w:szCs w:val="24"/>
          <w:lang w:val="fr-FR"/>
        </w:rPr>
        <w:t>Busan a été un succès suite à</w:t>
      </w:r>
      <w:r w:rsidRPr="0081028B">
        <w:rPr>
          <w:rFonts w:ascii="Arial Narrow" w:hAnsi="Arial Narrow"/>
          <w:sz w:val="24"/>
          <w:szCs w:val="24"/>
        </w:rPr>
        <w:t>:</w:t>
      </w:r>
    </w:p>
    <w:p w:rsidR="00121D79" w:rsidRPr="0081028B" w:rsidRDefault="00121D79"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lang w:val="fr-FR"/>
        </w:rPr>
        <w:t xml:space="preserve">l'instauration d'un partenariat plus large et plus solide à tous les niveaux du développement, y compris le </w:t>
      </w:r>
      <w:r w:rsidRPr="0081028B">
        <w:rPr>
          <w:rFonts w:ascii="Arial Narrow" w:hAnsi="Arial Narrow"/>
          <w:bCs/>
          <w:sz w:val="24"/>
          <w:szCs w:val="24"/>
          <w:lang w:val="fr-FR"/>
        </w:rPr>
        <w:t xml:space="preserve">secteur privé </w:t>
      </w:r>
      <w:r w:rsidRPr="0081028B">
        <w:rPr>
          <w:rFonts w:ascii="Arial Narrow" w:hAnsi="Arial Narrow"/>
          <w:sz w:val="24"/>
          <w:szCs w:val="24"/>
          <w:lang w:val="fr-FR"/>
        </w:rPr>
        <w:t xml:space="preserve">et les </w:t>
      </w:r>
      <w:r w:rsidR="00FF03AB" w:rsidRPr="0081028B">
        <w:rPr>
          <w:rFonts w:ascii="Arial Narrow" w:hAnsi="Arial Narrow"/>
          <w:sz w:val="24"/>
          <w:szCs w:val="24"/>
          <w:lang w:val="fr-FR"/>
        </w:rPr>
        <w:t>ONG (Organisations</w:t>
      </w:r>
      <w:r w:rsidR="00615F39" w:rsidRPr="0081028B">
        <w:rPr>
          <w:rFonts w:ascii="Arial Narrow" w:hAnsi="Arial Narrow"/>
          <w:sz w:val="24"/>
          <w:szCs w:val="24"/>
          <w:lang w:val="fr-FR"/>
        </w:rPr>
        <w:t xml:space="preserve"> Non Gouvernementales) ;</w:t>
      </w:r>
    </w:p>
    <w:p w:rsidR="00121D79" w:rsidRPr="0081028B" w:rsidRDefault="00121D79"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lang w:val="fr-FR"/>
        </w:rPr>
        <w:t>la définition d'un ensemble de principes d'efficacité de l'aide reposant sur des preuves tangibles afin de mettre un terme aux pratiques qui rendent plus difficile la concrétisation des résultats du développement</w:t>
      </w:r>
      <w:r w:rsidR="00446FE3" w:rsidRPr="0081028B">
        <w:rPr>
          <w:rFonts w:ascii="Arial Narrow" w:hAnsi="Arial Narrow"/>
          <w:sz w:val="24"/>
          <w:szCs w:val="24"/>
          <w:lang w:val="fr-FR"/>
        </w:rPr>
        <w:t> ;</w:t>
      </w:r>
    </w:p>
    <w:p w:rsidR="00121D79" w:rsidRPr="0081028B" w:rsidRDefault="00121D79"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lang w:val="fr-FR"/>
        </w:rPr>
        <w:t>la relance des efforts déployés pour assurer la réalisation des OMD</w:t>
      </w:r>
      <w:r w:rsidR="00615F39" w:rsidRPr="0081028B">
        <w:rPr>
          <w:rFonts w:ascii="Arial Narrow" w:hAnsi="Arial Narrow"/>
          <w:sz w:val="24"/>
          <w:szCs w:val="24"/>
          <w:lang w:val="fr-FR"/>
        </w:rPr>
        <w:t> : Objectifs du Millénaire pour le Développement)</w:t>
      </w:r>
      <w:r w:rsidRPr="0081028B">
        <w:rPr>
          <w:rFonts w:ascii="Arial Narrow" w:hAnsi="Arial Narrow"/>
          <w:sz w:val="24"/>
          <w:szCs w:val="24"/>
          <w:lang w:val="fr-FR"/>
        </w:rPr>
        <w:t xml:space="preserve"> et la fourniture des biens publics mondiaux indispensables</w:t>
      </w:r>
      <w:r w:rsidR="00446FE3" w:rsidRPr="0081028B">
        <w:rPr>
          <w:rFonts w:ascii="Arial Narrow" w:hAnsi="Arial Narrow"/>
          <w:sz w:val="24"/>
          <w:szCs w:val="24"/>
          <w:lang w:val="fr-FR"/>
        </w:rPr>
        <w:t> ;</w:t>
      </w:r>
    </w:p>
    <w:p w:rsidR="00121D79" w:rsidRPr="0081028B" w:rsidRDefault="00121D79"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lang w:val="fr-FR"/>
        </w:rPr>
        <w:t>la reconnaissance du fait que les Etats les plus pauvres et les plus fragiles du monde ont besoin de sécurité, de capacités et d'une attention particulière</w:t>
      </w:r>
      <w:r w:rsidR="00446FE3" w:rsidRPr="0081028B">
        <w:rPr>
          <w:rFonts w:ascii="Arial Narrow" w:hAnsi="Arial Narrow"/>
          <w:sz w:val="24"/>
          <w:szCs w:val="24"/>
          <w:lang w:val="fr-FR"/>
        </w:rPr>
        <w:t>.</w:t>
      </w:r>
    </w:p>
    <w:p w:rsidR="00121D79" w:rsidRPr="0081028B" w:rsidRDefault="00121D79"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lang w:val="fr-FR"/>
        </w:rPr>
        <w:lastRenderedPageBreak/>
        <w:t>une prise de conscience du fait que l'obtention de résultats requiert des politiques, des textes législatifs et des dispositifs institutionnels qui encouragent tout un chacun à s'impliquer directement dans le processus de développement</w:t>
      </w:r>
      <w:r w:rsidR="00446FE3" w:rsidRPr="0081028B">
        <w:rPr>
          <w:rFonts w:ascii="Arial Narrow" w:hAnsi="Arial Narrow"/>
          <w:sz w:val="24"/>
          <w:szCs w:val="24"/>
          <w:lang w:val="fr-FR"/>
        </w:rPr>
        <w:t> ;</w:t>
      </w:r>
    </w:p>
    <w:p w:rsidR="00515CDB" w:rsidRPr="0081028B" w:rsidRDefault="005308A7" w:rsidP="005D518B">
      <w:pPr>
        <w:numPr>
          <w:ilvl w:val="0"/>
          <w:numId w:val="1"/>
        </w:numPr>
        <w:ind w:left="714" w:hanging="357"/>
        <w:contextualSpacing/>
        <w:jc w:val="both"/>
        <w:rPr>
          <w:rFonts w:ascii="Arial Narrow" w:hAnsi="Arial Narrow"/>
          <w:sz w:val="24"/>
          <w:szCs w:val="24"/>
        </w:rPr>
      </w:pPr>
      <w:r w:rsidRPr="0081028B">
        <w:rPr>
          <w:rFonts w:ascii="Arial Narrow" w:hAnsi="Arial Narrow"/>
          <w:sz w:val="24"/>
          <w:szCs w:val="24"/>
          <w:lang w:val="fr-FR"/>
        </w:rPr>
        <w:t xml:space="preserve">une convergence de vues sur le fait que tous les acteurs du développement sont conjointement responsables de la production, et aussi de la mesure des résultats – (se doter des capacités voulues pour collecter, évaluer et relayer des informations justifiant l'efficacité des programmes et leur utilité. </w:t>
      </w:r>
    </w:p>
    <w:p w:rsidR="005308A7" w:rsidRPr="0081028B" w:rsidRDefault="00304206" w:rsidP="005D518B">
      <w:pPr>
        <w:numPr>
          <w:ilvl w:val="0"/>
          <w:numId w:val="5"/>
        </w:numPr>
        <w:jc w:val="both"/>
        <w:rPr>
          <w:rFonts w:ascii="Arial Narrow" w:hAnsi="Arial Narrow"/>
          <w:b/>
          <w:sz w:val="24"/>
          <w:szCs w:val="24"/>
        </w:rPr>
      </w:pPr>
      <w:r w:rsidRPr="0081028B">
        <w:rPr>
          <w:rFonts w:ascii="Arial Narrow" w:hAnsi="Arial Narrow"/>
          <w:b/>
          <w:sz w:val="24"/>
          <w:szCs w:val="24"/>
        </w:rPr>
        <w:t xml:space="preserve">Agenda post-2015 </w:t>
      </w:r>
    </w:p>
    <w:p w:rsidR="00CD36BF" w:rsidRPr="0081028B" w:rsidRDefault="00121D79" w:rsidP="005D518B">
      <w:pPr>
        <w:jc w:val="both"/>
        <w:rPr>
          <w:rFonts w:ascii="Arial Narrow" w:hAnsi="Arial Narrow"/>
          <w:sz w:val="24"/>
          <w:szCs w:val="24"/>
          <w:lang w:val="fr-FR"/>
        </w:rPr>
      </w:pPr>
      <w:r w:rsidRPr="0081028B">
        <w:rPr>
          <w:rFonts w:ascii="Arial Narrow" w:hAnsi="Arial Narrow"/>
          <w:sz w:val="24"/>
          <w:szCs w:val="24"/>
          <w:lang w:val="fr-FR"/>
        </w:rPr>
        <w:t>Plus d'1,8 million de personnes, y compris de nombreux jeunes, ont participé aux discussions autour</w:t>
      </w:r>
      <w:r w:rsidR="00010773" w:rsidRPr="0081028B">
        <w:rPr>
          <w:rFonts w:ascii="Arial Narrow" w:hAnsi="Arial Narrow"/>
          <w:sz w:val="24"/>
          <w:szCs w:val="24"/>
          <w:lang w:val="fr-FR"/>
        </w:rPr>
        <w:t xml:space="preserve"> du programme pour l’après-2015. </w:t>
      </w:r>
      <w:r w:rsidRPr="0081028B">
        <w:rPr>
          <w:rFonts w:ascii="Arial Narrow" w:hAnsi="Arial Narrow"/>
          <w:sz w:val="24"/>
          <w:szCs w:val="24"/>
          <w:lang w:val="fr-FR"/>
        </w:rPr>
        <w:t>Au cours du premier trimestre 2014, près de 2 millions de personnes dans plus de 190 pays ont « voté » pour leurs principales priorités de développement dans le cadre de l’enquête « M</w:t>
      </w:r>
      <w:r w:rsidR="00446FE3" w:rsidRPr="0081028B">
        <w:rPr>
          <w:rFonts w:ascii="Arial Narrow" w:hAnsi="Arial Narrow"/>
          <w:sz w:val="24"/>
          <w:szCs w:val="24"/>
          <w:lang w:val="fr-FR"/>
        </w:rPr>
        <w:t>Y</w:t>
      </w:r>
      <w:r w:rsidRPr="0081028B">
        <w:rPr>
          <w:rFonts w:ascii="Arial Narrow" w:hAnsi="Arial Narrow"/>
          <w:sz w:val="24"/>
          <w:szCs w:val="24"/>
          <w:lang w:val="fr-FR"/>
        </w:rPr>
        <w:t xml:space="preserve"> World ». L’enquête continue, en ligne</w:t>
      </w:r>
      <w:r w:rsidR="00010773" w:rsidRPr="0081028B">
        <w:rPr>
          <w:rFonts w:ascii="Arial Narrow" w:hAnsi="Arial Narrow"/>
          <w:sz w:val="24"/>
          <w:szCs w:val="24"/>
        </w:rPr>
        <w:t xml:space="preserve"> et </w:t>
      </w:r>
      <w:r w:rsidR="005308A7" w:rsidRPr="0081028B">
        <w:rPr>
          <w:rFonts w:ascii="Arial Narrow" w:hAnsi="Arial Narrow"/>
          <w:sz w:val="24"/>
          <w:szCs w:val="24"/>
          <w:lang w:val="fr-FR"/>
        </w:rPr>
        <w:t>3000</w:t>
      </w:r>
      <w:r w:rsidRPr="0081028B">
        <w:rPr>
          <w:rFonts w:ascii="Arial Narrow" w:hAnsi="Arial Narrow"/>
          <w:sz w:val="24"/>
          <w:szCs w:val="24"/>
          <w:lang w:val="fr-FR"/>
        </w:rPr>
        <w:t xml:space="preserve">0 participants à des dialogues sur les priorités nationales dans 88 pays, ainsi qu’à 11 consultations thématiques </w:t>
      </w:r>
      <w:r w:rsidR="009D1316" w:rsidRPr="0081028B">
        <w:rPr>
          <w:rFonts w:ascii="Arial Narrow" w:hAnsi="Arial Narrow"/>
          <w:sz w:val="24"/>
          <w:szCs w:val="24"/>
          <w:lang w:val="fr-FR"/>
        </w:rPr>
        <w:t xml:space="preserve">internationales.  </w:t>
      </w:r>
    </w:p>
    <w:p w:rsidR="007E4E26" w:rsidRPr="0081028B" w:rsidRDefault="009D1316" w:rsidP="005D518B">
      <w:pPr>
        <w:jc w:val="both"/>
        <w:rPr>
          <w:rFonts w:ascii="Arial Narrow" w:hAnsi="Arial Narrow"/>
          <w:sz w:val="24"/>
          <w:szCs w:val="24"/>
        </w:rPr>
      </w:pPr>
      <w:r w:rsidRPr="0081028B">
        <w:rPr>
          <w:rFonts w:ascii="Arial Narrow" w:hAnsi="Arial Narrow"/>
          <w:sz w:val="24"/>
          <w:szCs w:val="24"/>
          <w:lang w:val="fr-FR"/>
        </w:rPr>
        <w:t>Des</w:t>
      </w:r>
      <w:r w:rsidR="00121D79" w:rsidRPr="0081028B">
        <w:rPr>
          <w:rFonts w:ascii="Arial Narrow" w:hAnsi="Arial Narrow"/>
          <w:sz w:val="24"/>
          <w:szCs w:val="24"/>
          <w:lang w:val="fr-FR"/>
        </w:rPr>
        <w:t xml:space="preserve"> efforts supplémentaires déployés en direction des groupes rarement représentés dans les débats politiques internationaux:</w:t>
      </w:r>
      <w:r w:rsidR="005308A7" w:rsidRPr="0081028B">
        <w:rPr>
          <w:rFonts w:ascii="Arial Narrow" w:hAnsi="Arial Narrow"/>
          <w:sz w:val="24"/>
          <w:szCs w:val="24"/>
        </w:rPr>
        <w:t xml:space="preserve"> </w:t>
      </w:r>
      <w:r w:rsidR="00121D79" w:rsidRPr="0081028B">
        <w:rPr>
          <w:rFonts w:ascii="Arial Narrow" w:hAnsi="Arial Narrow"/>
          <w:sz w:val="24"/>
          <w:szCs w:val="24"/>
          <w:lang w:val="fr-FR"/>
        </w:rPr>
        <w:t>les communautés indigènes, les enfants et les jeunes, les entrepreneurs et les propri</w:t>
      </w:r>
      <w:r w:rsidR="005308A7" w:rsidRPr="0081028B">
        <w:rPr>
          <w:rFonts w:ascii="Arial Narrow" w:hAnsi="Arial Narrow"/>
          <w:sz w:val="24"/>
          <w:szCs w:val="24"/>
          <w:lang w:val="fr-FR"/>
        </w:rPr>
        <w:t xml:space="preserve">étaires de petites entreprises, </w:t>
      </w:r>
      <w:r w:rsidR="00121D79" w:rsidRPr="0081028B">
        <w:rPr>
          <w:rFonts w:ascii="Arial Narrow" w:hAnsi="Arial Narrow"/>
          <w:sz w:val="24"/>
          <w:szCs w:val="24"/>
          <w:lang w:val="fr-FR"/>
        </w:rPr>
        <w:t xml:space="preserve">les personnes déplacées, les personnes handicapées et les femmes. L’enquête, qui doit se poursuivre jusqu’en 2015, recueille des votes en ligne et par SMS. </w:t>
      </w:r>
    </w:p>
    <w:p w:rsidR="00121D79" w:rsidRPr="0081028B" w:rsidRDefault="00121D79" w:rsidP="005D518B">
      <w:pPr>
        <w:jc w:val="both"/>
        <w:rPr>
          <w:rFonts w:ascii="Arial Narrow" w:hAnsi="Arial Narrow"/>
          <w:sz w:val="24"/>
          <w:szCs w:val="24"/>
        </w:rPr>
      </w:pPr>
      <w:r w:rsidRPr="0081028B">
        <w:rPr>
          <w:rFonts w:ascii="Arial Narrow" w:hAnsi="Arial Narrow"/>
          <w:sz w:val="24"/>
          <w:szCs w:val="24"/>
          <w:lang w:val="fr-FR"/>
        </w:rPr>
        <w:t xml:space="preserve">Pour 2014, le Groupe de développement des Nations Unies (32 organismes des NU), a lancé sous la houlette du PNUD des consultations dans plus de 50 pays sur les modalités de mise en œuvre du programme de développement pour l’après-2015. </w:t>
      </w:r>
    </w:p>
    <w:p w:rsidR="00121D79" w:rsidRPr="0081028B" w:rsidRDefault="00121D79" w:rsidP="005D518B">
      <w:pPr>
        <w:jc w:val="both"/>
        <w:rPr>
          <w:rFonts w:ascii="Arial Narrow" w:hAnsi="Arial Narrow"/>
          <w:sz w:val="24"/>
          <w:szCs w:val="24"/>
        </w:rPr>
      </w:pPr>
      <w:r w:rsidRPr="0081028B">
        <w:rPr>
          <w:rFonts w:ascii="Arial Narrow" w:hAnsi="Arial Narrow"/>
          <w:sz w:val="24"/>
          <w:szCs w:val="24"/>
          <w:lang w:val="fr-FR"/>
        </w:rPr>
        <w:t>Les obstacles sont de mieux en mieux définis, et la prochaine étape consistera à déterminer les approches les plus efficaces pour en venir à bout, notamment en continuant d’impliquer les populations.</w:t>
      </w:r>
    </w:p>
    <w:p w:rsidR="005308A7" w:rsidRPr="0081028B" w:rsidRDefault="00AD0CD7" w:rsidP="005D518B">
      <w:pPr>
        <w:jc w:val="both"/>
        <w:rPr>
          <w:rFonts w:ascii="Arial Narrow" w:hAnsi="Arial Narrow"/>
          <w:b/>
          <w:sz w:val="24"/>
          <w:szCs w:val="24"/>
        </w:rPr>
      </w:pPr>
      <w:r w:rsidRPr="0081028B">
        <w:rPr>
          <w:rFonts w:ascii="Arial Narrow" w:hAnsi="Arial Narrow"/>
          <w:b/>
          <w:sz w:val="24"/>
          <w:szCs w:val="24"/>
          <w:lang w:val="fr-FR"/>
        </w:rPr>
        <w:t xml:space="preserve">En conclusion : </w:t>
      </w:r>
    </w:p>
    <w:p w:rsidR="00121D79" w:rsidRPr="0081028B" w:rsidRDefault="00AD0CD7" w:rsidP="005D518B">
      <w:pPr>
        <w:numPr>
          <w:ilvl w:val="0"/>
          <w:numId w:val="42"/>
        </w:numPr>
        <w:jc w:val="both"/>
        <w:rPr>
          <w:rFonts w:ascii="Arial Narrow" w:hAnsi="Arial Narrow"/>
          <w:sz w:val="24"/>
          <w:szCs w:val="24"/>
        </w:rPr>
      </w:pPr>
      <w:r w:rsidRPr="0081028B">
        <w:rPr>
          <w:rFonts w:ascii="Arial Narrow" w:hAnsi="Arial Narrow"/>
          <w:b/>
          <w:bCs/>
          <w:sz w:val="24"/>
          <w:szCs w:val="24"/>
          <w:lang w:val="fr-FR"/>
        </w:rPr>
        <w:t xml:space="preserve">3 </w:t>
      </w:r>
      <w:r w:rsidR="00121D79" w:rsidRPr="0081028B">
        <w:rPr>
          <w:rFonts w:ascii="Arial Narrow" w:hAnsi="Arial Narrow"/>
          <w:b/>
          <w:bCs/>
          <w:sz w:val="24"/>
          <w:szCs w:val="24"/>
          <w:lang w:val="fr-FR"/>
        </w:rPr>
        <w:t>principes fondamentaux suggérés</w:t>
      </w:r>
      <w:r w:rsidR="00121D79" w:rsidRPr="0081028B">
        <w:rPr>
          <w:rFonts w:ascii="Arial Narrow" w:hAnsi="Arial Narrow"/>
          <w:sz w:val="24"/>
          <w:szCs w:val="24"/>
          <w:lang w:val="fr-FR"/>
        </w:rPr>
        <w:t>:</w:t>
      </w:r>
    </w:p>
    <w:p w:rsidR="00121D79" w:rsidRPr="0081028B" w:rsidRDefault="00121D79" w:rsidP="005D518B">
      <w:pPr>
        <w:numPr>
          <w:ilvl w:val="1"/>
          <w:numId w:val="19"/>
        </w:numPr>
        <w:ind w:left="1434" w:hanging="357"/>
        <w:contextualSpacing/>
        <w:jc w:val="both"/>
        <w:rPr>
          <w:rFonts w:ascii="Arial Narrow" w:hAnsi="Arial Narrow"/>
          <w:sz w:val="24"/>
          <w:szCs w:val="24"/>
        </w:rPr>
      </w:pPr>
      <w:r w:rsidRPr="0081028B">
        <w:rPr>
          <w:rFonts w:ascii="Arial Narrow" w:hAnsi="Arial Narrow"/>
          <w:sz w:val="24"/>
          <w:szCs w:val="24"/>
          <w:lang w:val="fr-FR"/>
        </w:rPr>
        <w:t>Les droits de l’homme</w:t>
      </w:r>
    </w:p>
    <w:p w:rsidR="00121D79" w:rsidRPr="0081028B" w:rsidRDefault="00121D79" w:rsidP="005D518B">
      <w:pPr>
        <w:numPr>
          <w:ilvl w:val="1"/>
          <w:numId w:val="19"/>
        </w:numPr>
        <w:ind w:left="1434" w:hanging="357"/>
        <w:contextualSpacing/>
        <w:jc w:val="both"/>
        <w:rPr>
          <w:rFonts w:ascii="Arial Narrow" w:hAnsi="Arial Narrow"/>
          <w:sz w:val="24"/>
          <w:szCs w:val="24"/>
        </w:rPr>
      </w:pPr>
      <w:r w:rsidRPr="0081028B">
        <w:rPr>
          <w:rFonts w:ascii="Arial Narrow" w:hAnsi="Arial Narrow"/>
          <w:sz w:val="24"/>
          <w:szCs w:val="24"/>
          <w:lang w:val="fr-FR"/>
        </w:rPr>
        <w:t>L’égalité</w:t>
      </w:r>
    </w:p>
    <w:p w:rsidR="00121D79" w:rsidRPr="0081028B" w:rsidRDefault="00121D79" w:rsidP="005D518B">
      <w:pPr>
        <w:numPr>
          <w:ilvl w:val="1"/>
          <w:numId w:val="19"/>
        </w:numPr>
        <w:ind w:left="1434" w:hanging="357"/>
        <w:contextualSpacing/>
        <w:jc w:val="both"/>
        <w:rPr>
          <w:rFonts w:ascii="Arial Narrow" w:hAnsi="Arial Narrow"/>
          <w:sz w:val="24"/>
          <w:szCs w:val="24"/>
        </w:rPr>
      </w:pPr>
      <w:r w:rsidRPr="0081028B">
        <w:rPr>
          <w:rFonts w:ascii="Arial Narrow" w:hAnsi="Arial Narrow"/>
          <w:sz w:val="24"/>
          <w:szCs w:val="24"/>
          <w:lang w:val="fr-FR"/>
        </w:rPr>
        <w:t>La durabilité</w:t>
      </w:r>
    </w:p>
    <w:p w:rsidR="00121D79" w:rsidRPr="0081028B" w:rsidRDefault="00894A74" w:rsidP="005D518B">
      <w:pPr>
        <w:numPr>
          <w:ilvl w:val="0"/>
          <w:numId w:val="42"/>
        </w:numPr>
        <w:jc w:val="both"/>
        <w:rPr>
          <w:rFonts w:ascii="Arial Narrow" w:hAnsi="Arial Narrow"/>
          <w:sz w:val="24"/>
          <w:szCs w:val="24"/>
        </w:rPr>
      </w:pPr>
      <w:r w:rsidRPr="0081028B">
        <w:rPr>
          <w:rFonts w:ascii="Arial Narrow" w:hAnsi="Arial Narrow"/>
          <w:b/>
          <w:bCs/>
          <w:sz w:val="24"/>
          <w:szCs w:val="24"/>
          <w:lang w:val="fr-FR"/>
        </w:rPr>
        <w:t>4</w:t>
      </w:r>
      <w:r w:rsidR="00AD0CD7" w:rsidRPr="0081028B">
        <w:rPr>
          <w:rFonts w:ascii="Arial Narrow" w:hAnsi="Arial Narrow"/>
          <w:b/>
          <w:bCs/>
          <w:sz w:val="24"/>
          <w:szCs w:val="24"/>
          <w:lang w:val="fr-FR"/>
        </w:rPr>
        <w:t xml:space="preserve"> </w:t>
      </w:r>
      <w:r w:rsidR="00121D79" w:rsidRPr="0081028B">
        <w:rPr>
          <w:rFonts w:ascii="Arial Narrow" w:hAnsi="Arial Narrow"/>
          <w:b/>
          <w:bCs/>
          <w:sz w:val="24"/>
          <w:szCs w:val="24"/>
          <w:lang w:val="fr-FR"/>
        </w:rPr>
        <w:t>dimensions essentielles</w:t>
      </w:r>
    </w:p>
    <w:p w:rsidR="00121D79" w:rsidRPr="0081028B" w:rsidRDefault="00121D79" w:rsidP="005D518B">
      <w:pPr>
        <w:numPr>
          <w:ilvl w:val="1"/>
          <w:numId w:val="19"/>
        </w:numPr>
        <w:ind w:left="1349" w:hanging="357"/>
        <w:contextualSpacing/>
        <w:jc w:val="both"/>
        <w:rPr>
          <w:rFonts w:ascii="Arial Narrow" w:hAnsi="Arial Narrow"/>
          <w:sz w:val="24"/>
          <w:szCs w:val="24"/>
        </w:rPr>
      </w:pPr>
      <w:r w:rsidRPr="0081028B">
        <w:rPr>
          <w:rFonts w:ascii="Arial Narrow" w:hAnsi="Arial Narrow"/>
          <w:sz w:val="24"/>
          <w:szCs w:val="24"/>
          <w:lang w:val="fr-FR"/>
        </w:rPr>
        <w:t>Le développement social inclusif</w:t>
      </w:r>
    </w:p>
    <w:p w:rsidR="00121D79" w:rsidRPr="0081028B" w:rsidRDefault="00121D79" w:rsidP="005D518B">
      <w:pPr>
        <w:numPr>
          <w:ilvl w:val="1"/>
          <w:numId w:val="19"/>
        </w:numPr>
        <w:ind w:left="1349" w:hanging="357"/>
        <w:contextualSpacing/>
        <w:jc w:val="both"/>
        <w:rPr>
          <w:rFonts w:ascii="Arial Narrow" w:hAnsi="Arial Narrow"/>
          <w:sz w:val="24"/>
          <w:szCs w:val="24"/>
        </w:rPr>
      </w:pPr>
      <w:r w:rsidRPr="0081028B">
        <w:rPr>
          <w:rFonts w:ascii="Arial Narrow" w:hAnsi="Arial Narrow"/>
          <w:sz w:val="24"/>
          <w:szCs w:val="24"/>
          <w:lang w:val="fr-FR"/>
        </w:rPr>
        <w:t>Durabilité environnementale</w:t>
      </w:r>
    </w:p>
    <w:p w:rsidR="00121D79" w:rsidRPr="0081028B" w:rsidRDefault="00121D79" w:rsidP="005D518B">
      <w:pPr>
        <w:numPr>
          <w:ilvl w:val="1"/>
          <w:numId w:val="19"/>
        </w:numPr>
        <w:ind w:left="1349" w:hanging="357"/>
        <w:contextualSpacing/>
        <w:jc w:val="both"/>
        <w:rPr>
          <w:rFonts w:ascii="Arial Narrow" w:hAnsi="Arial Narrow"/>
          <w:sz w:val="24"/>
          <w:szCs w:val="24"/>
        </w:rPr>
      </w:pPr>
      <w:r w:rsidRPr="0081028B">
        <w:rPr>
          <w:rFonts w:ascii="Arial Narrow" w:hAnsi="Arial Narrow"/>
          <w:sz w:val="24"/>
          <w:szCs w:val="24"/>
          <w:lang w:val="fr-FR"/>
        </w:rPr>
        <w:t>Le développement économique inclusif</w:t>
      </w:r>
    </w:p>
    <w:p w:rsidR="00121D79" w:rsidRPr="0081028B" w:rsidRDefault="00121D79" w:rsidP="005D518B">
      <w:pPr>
        <w:numPr>
          <w:ilvl w:val="1"/>
          <w:numId w:val="19"/>
        </w:numPr>
        <w:ind w:left="1349" w:hanging="357"/>
        <w:contextualSpacing/>
        <w:jc w:val="both"/>
        <w:rPr>
          <w:rFonts w:ascii="Arial Narrow" w:hAnsi="Arial Narrow"/>
          <w:sz w:val="24"/>
          <w:szCs w:val="24"/>
        </w:rPr>
      </w:pPr>
      <w:r w:rsidRPr="0081028B">
        <w:rPr>
          <w:rFonts w:ascii="Arial Narrow" w:hAnsi="Arial Narrow"/>
          <w:sz w:val="24"/>
          <w:szCs w:val="24"/>
          <w:lang w:val="fr-FR"/>
        </w:rPr>
        <w:t>Paix et sécurité</w:t>
      </w:r>
    </w:p>
    <w:p w:rsidR="00EE708C" w:rsidRPr="0081028B" w:rsidRDefault="00AD0CD7" w:rsidP="005D518B">
      <w:pPr>
        <w:numPr>
          <w:ilvl w:val="0"/>
          <w:numId w:val="42"/>
        </w:numPr>
        <w:jc w:val="both"/>
        <w:rPr>
          <w:rFonts w:ascii="Arial Narrow" w:hAnsi="Arial Narrow"/>
          <w:sz w:val="24"/>
          <w:szCs w:val="24"/>
        </w:rPr>
      </w:pPr>
      <w:r w:rsidRPr="0081028B">
        <w:rPr>
          <w:rFonts w:ascii="Arial Narrow" w:hAnsi="Arial Narrow"/>
          <w:b/>
          <w:bCs/>
          <w:sz w:val="24"/>
          <w:szCs w:val="24"/>
        </w:rPr>
        <w:t>Une a</w:t>
      </w:r>
      <w:r w:rsidR="00121D79" w:rsidRPr="0081028B">
        <w:rPr>
          <w:rFonts w:ascii="Arial Narrow" w:hAnsi="Arial Narrow"/>
          <w:b/>
          <w:bCs/>
          <w:sz w:val="24"/>
          <w:szCs w:val="24"/>
          <w:lang w:val="fr-FR"/>
        </w:rPr>
        <w:t xml:space="preserve">pproche </w:t>
      </w:r>
      <w:r w:rsidRPr="0081028B">
        <w:rPr>
          <w:rFonts w:ascii="Arial Narrow" w:hAnsi="Arial Narrow"/>
          <w:b/>
          <w:bCs/>
          <w:sz w:val="24"/>
          <w:szCs w:val="24"/>
          <w:lang w:val="fr-FR"/>
        </w:rPr>
        <w:t xml:space="preserve"> retenue </w:t>
      </w:r>
      <w:r w:rsidR="00121D79" w:rsidRPr="0081028B">
        <w:rPr>
          <w:rFonts w:ascii="Arial Narrow" w:hAnsi="Arial Narrow"/>
          <w:sz w:val="24"/>
          <w:szCs w:val="24"/>
          <w:lang w:val="fr-FR"/>
        </w:rPr>
        <w:t>(en négociation): Coalition des ONGs, essentiellement d’obédience religieuse, pour plaider en faveur de l’approche basée sur les droits.</w:t>
      </w:r>
    </w:p>
    <w:p w:rsidR="007E4E26" w:rsidRPr="0081028B" w:rsidRDefault="00EE708C" w:rsidP="005D518B">
      <w:pPr>
        <w:numPr>
          <w:ilvl w:val="0"/>
          <w:numId w:val="5"/>
        </w:numPr>
        <w:jc w:val="both"/>
        <w:rPr>
          <w:rFonts w:ascii="Arial Narrow" w:hAnsi="Arial Narrow"/>
          <w:b/>
          <w:sz w:val="24"/>
          <w:szCs w:val="24"/>
        </w:rPr>
      </w:pPr>
      <w:r w:rsidRPr="0081028B">
        <w:rPr>
          <w:rFonts w:ascii="Arial Narrow" w:hAnsi="Arial Narrow"/>
          <w:b/>
          <w:sz w:val="24"/>
          <w:szCs w:val="24"/>
        </w:rPr>
        <w:t xml:space="preserve">Echange et débats </w:t>
      </w:r>
    </w:p>
    <w:p w:rsidR="00312AD5" w:rsidRPr="0081028B" w:rsidRDefault="00312AD5" w:rsidP="005D518B">
      <w:pPr>
        <w:numPr>
          <w:ilvl w:val="0"/>
          <w:numId w:val="37"/>
        </w:numPr>
        <w:jc w:val="both"/>
        <w:rPr>
          <w:rFonts w:ascii="Arial Narrow" w:hAnsi="Arial Narrow"/>
          <w:b/>
          <w:sz w:val="24"/>
          <w:szCs w:val="24"/>
        </w:rPr>
      </w:pPr>
      <w:r w:rsidRPr="0081028B">
        <w:rPr>
          <w:rFonts w:ascii="Arial Narrow" w:hAnsi="Arial Narrow"/>
          <w:b/>
          <w:sz w:val="24"/>
          <w:szCs w:val="24"/>
        </w:rPr>
        <w:t>1 ère série des questions</w:t>
      </w:r>
      <w:r w:rsidR="0011551E" w:rsidRPr="0081028B">
        <w:rPr>
          <w:rFonts w:ascii="Arial Narrow" w:hAnsi="Arial Narrow"/>
          <w:b/>
          <w:sz w:val="24"/>
          <w:szCs w:val="24"/>
        </w:rPr>
        <w:t xml:space="preserve"> et commentaires</w:t>
      </w:r>
      <w:r w:rsidRPr="0081028B">
        <w:rPr>
          <w:rFonts w:ascii="Arial Narrow" w:hAnsi="Arial Narrow"/>
          <w:b/>
          <w:sz w:val="24"/>
          <w:szCs w:val="24"/>
        </w:rPr>
        <w:t xml:space="preserve"> </w:t>
      </w:r>
    </w:p>
    <w:p w:rsidR="00312AD5" w:rsidRPr="0081028B" w:rsidRDefault="0011551E" w:rsidP="005D518B">
      <w:pPr>
        <w:numPr>
          <w:ilvl w:val="0"/>
          <w:numId w:val="6"/>
        </w:numPr>
        <w:jc w:val="both"/>
        <w:rPr>
          <w:rFonts w:ascii="Arial Narrow" w:hAnsi="Arial Narrow"/>
          <w:sz w:val="24"/>
          <w:szCs w:val="24"/>
        </w:rPr>
      </w:pPr>
      <w:r w:rsidRPr="0081028B">
        <w:rPr>
          <w:rFonts w:ascii="Arial Narrow" w:hAnsi="Arial Narrow"/>
          <w:sz w:val="24"/>
          <w:szCs w:val="24"/>
        </w:rPr>
        <w:lastRenderedPageBreak/>
        <w:t>Quelles sont les d</w:t>
      </w:r>
      <w:r w:rsidR="00312AD5" w:rsidRPr="0081028B">
        <w:rPr>
          <w:rFonts w:ascii="Arial Narrow" w:hAnsi="Arial Narrow"/>
          <w:sz w:val="24"/>
          <w:szCs w:val="24"/>
        </w:rPr>
        <w:t>ifficultés rencontrées au Rwanda dans le cadre de la collaboration entre OSC Rwandaises et Gouvernement :</w:t>
      </w:r>
    </w:p>
    <w:p w:rsidR="00312AD5" w:rsidRPr="0081028B" w:rsidRDefault="007F6596" w:rsidP="005D518B">
      <w:pPr>
        <w:numPr>
          <w:ilvl w:val="0"/>
          <w:numId w:val="7"/>
        </w:numPr>
        <w:jc w:val="both"/>
        <w:rPr>
          <w:rFonts w:ascii="Arial Narrow" w:hAnsi="Arial Narrow"/>
          <w:b/>
          <w:i/>
          <w:sz w:val="24"/>
          <w:szCs w:val="24"/>
        </w:rPr>
      </w:pPr>
      <w:r w:rsidRPr="0081028B">
        <w:rPr>
          <w:rFonts w:ascii="Arial Narrow" w:hAnsi="Arial Narrow"/>
          <w:b/>
          <w:i/>
          <w:sz w:val="24"/>
          <w:szCs w:val="24"/>
        </w:rPr>
        <w:t xml:space="preserve">Mme Nicky : </w:t>
      </w:r>
      <w:r w:rsidR="00312AD5" w:rsidRPr="0081028B">
        <w:rPr>
          <w:rFonts w:ascii="Arial Narrow" w:hAnsi="Arial Narrow"/>
          <w:b/>
          <w:i/>
          <w:sz w:val="24"/>
          <w:szCs w:val="24"/>
        </w:rPr>
        <w:t>Les  difficultés essentielles se rapportent à la disponibilité des fonds et la capacité organisationnelle comme déjà souligné au niveau de l’exposé. Les difficultés</w:t>
      </w:r>
      <w:r w:rsidRPr="0081028B">
        <w:rPr>
          <w:rFonts w:ascii="Arial Narrow" w:hAnsi="Arial Narrow"/>
          <w:b/>
          <w:i/>
          <w:sz w:val="24"/>
          <w:szCs w:val="24"/>
        </w:rPr>
        <w:t xml:space="preserve"> sont</w:t>
      </w:r>
      <w:r w:rsidR="00312AD5" w:rsidRPr="0081028B">
        <w:rPr>
          <w:rFonts w:ascii="Arial Narrow" w:hAnsi="Arial Narrow"/>
          <w:b/>
          <w:i/>
          <w:sz w:val="24"/>
          <w:szCs w:val="24"/>
        </w:rPr>
        <w:t xml:space="preserve"> réduites car les OSC sont entrain de se reconstruire en mettant en avant le dialogue e</w:t>
      </w:r>
      <w:r w:rsidR="00615F39" w:rsidRPr="0081028B">
        <w:rPr>
          <w:rFonts w:ascii="Arial Narrow" w:hAnsi="Arial Narrow"/>
          <w:b/>
          <w:i/>
          <w:sz w:val="24"/>
          <w:szCs w:val="24"/>
        </w:rPr>
        <w:t>ntre les associations</w:t>
      </w:r>
      <w:r w:rsidR="00926EBF" w:rsidRPr="0081028B">
        <w:rPr>
          <w:rFonts w:ascii="Arial Narrow" w:hAnsi="Arial Narrow"/>
          <w:b/>
          <w:i/>
          <w:sz w:val="24"/>
          <w:szCs w:val="24"/>
        </w:rPr>
        <w:t xml:space="preserve"> et l’Etat</w:t>
      </w:r>
      <w:r w:rsidR="00615F39" w:rsidRPr="0081028B">
        <w:rPr>
          <w:rFonts w:ascii="Arial Narrow" w:hAnsi="Arial Narrow"/>
          <w:b/>
          <w:i/>
          <w:sz w:val="24"/>
          <w:szCs w:val="24"/>
        </w:rPr>
        <w:t xml:space="preserve">. </w:t>
      </w:r>
      <w:r w:rsidRPr="0081028B">
        <w:rPr>
          <w:rFonts w:ascii="Arial Narrow" w:hAnsi="Arial Narrow"/>
          <w:b/>
          <w:i/>
          <w:sz w:val="24"/>
          <w:szCs w:val="24"/>
        </w:rPr>
        <w:t xml:space="preserve">En plus, la SC </w:t>
      </w:r>
      <w:r w:rsidR="00312AD5" w:rsidRPr="0081028B">
        <w:rPr>
          <w:rFonts w:ascii="Arial Narrow" w:hAnsi="Arial Narrow"/>
          <w:b/>
          <w:i/>
          <w:sz w:val="24"/>
          <w:szCs w:val="24"/>
        </w:rPr>
        <w:t>fait face à un gouvernement qui met en avant un consensus et un dialogue. A noter que le gouvernement Rwandais supporte fina</w:t>
      </w:r>
      <w:r w:rsidR="0011551E" w:rsidRPr="0081028B">
        <w:rPr>
          <w:rFonts w:ascii="Arial Narrow" w:hAnsi="Arial Narrow"/>
          <w:b/>
          <w:i/>
          <w:sz w:val="24"/>
          <w:szCs w:val="24"/>
        </w:rPr>
        <w:t xml:space="preserve">ncièrement la société civile ! </w:t>
      </w:r>
      <w:r w:rsidR="00312AD5" w:rsidRPr="0081028B">
        <w:rPr>
          <w:rFonts w:ascii="Arial Narrow" w:hAnsi="Arial Narrow"/>
          <w:b/>
          <w:i/>
          <w:sz w:val="24"/>
          <w:szCs w:val="24"/>
        </w:rPr>
        <w:t>Ce qui montre que la collaboration est évidente aujourd’hui avec les OSC</w:t>
      </w:r>
      <w:r w:rsidR="000D2FA5" w:rsidRPr="0081028B">
        <w:rPr>
          <w:rFonts w:ascii="Arial Narrow" w:hAnsi="Arial Narrow"/>
          <w:b/>
          <w:i/>
          <w:sz w:val="24"/>
          <w:szCs w:val="24"/>
        </w:rPr>
        <w:t xml:space="preserve">. </w:t>
      </w:r>
      <w:r w:rsidR="00312AD5" w:rsidRPr="0081028B">
        <w:rPr>
          <w:rFonts w:ascii="Arial Narrow" w:hAnsi="Arial Narrow"/>
          <w:b/>
          <w:i/>
          <w:sz w:val="24"/>
          <w:szCs w:val="24"/>
        </w:rPr>
        <w:t xml:space="preserve"> </w:t>
      </w:r>
    </w:p>
    <w:p w:rsidR="00EE708C" w:rsidRPr="0081028B" w:rsidRDefault="000D2FA5" w:rsidP="005D518B">
      <w:pPr>
        <w:numPr>
          <w:ilvl w:val="0"/>
          <w:numId w:val="6"/>
        </w:numPr>
        <w:jc w:val="both"/>
        <w:rPr>
          <w:rFonts w:ascii="Arial Narrow" w:hAnsi="Arial Narrow"/>
          <w:sz w:val="24"/>
          <w:szCs w:val="24"/>
        </w:rPr>
      </w:pPr>
      <w:r w:rsidRPr="0081028B">
        <w:rPr>
          <w:rFonts w:ascii="Arial Narrow" w:hAnsi="Arial Narrow"/>
          <w:sz w:val="24"/>
          <w:szCs w:val="24"/>
        </w:rPr>
        <w:t>Quelle e</w:t>
      </w:r>
      <w:r w:rsidR="00312AD5" w:rsidRPr="0081028B">
        <w:rPr>
          <w:rFonts w:ascii="Arial Narrow" w:hAnsi="Arial Narrow"/>
          <w:sz w:val="24"/>
          <w:szCs w:val="24"/>
        </w:rPr>
        <w:t>xpérience rwandaise du dialogue</w:t>
      </w:r>
      <w:r w:rsidRPr="0081028B">
        <w:rPr>
          <w:rFonts w:ascii="Arial Narrow" w:hAnsi="Arial Narrow"/>
          <w:sz w:val="24"/>
          <w:szCs w:val="24"/>
        </w:rPr>
        <w:t xml:space="preserve"> dit</w:t>
      </w:r>
      <w:r w:rsidR="00EE708C" w:rsidRPr="0081028B">
        <w:rPr>
          <w:rFonts w:ascii="Arial Narrow" w:hAnsi="Arial Narrow"/>
          <w:sz w:val="24"/>
          <w:szCs w:val="24"/>
        </w:rPr>
        <w:t xml:space="preserve"> </w:t>
      </w:r>
      <w:r w:rsidR="00926EBF" w:rsidRPr="0081028B">
        <w:rPr>
          <w:rFonts w:ascii="Arial Narrow" w:hAnsi="Arial Narrow"/>
          <w:sz w:val="24"/>
          <w:szCs w:val="24"/>
        </w:rPr>
        <w:t>« </w:t>
      </w:r>
      <w:r w:rsidR="00EE708C" w:rsidRPr="0081028B">
        <w:rPr>
          <w:rFonts w:ascii="Arial Narrow" w:hAnsi="Arial Narrow"/>
          <w:b/>
          <w:i/>
          <w:sz w:val="24"/>
          <w:szCs w:val="24"/>
        </w:rPr>
        <w:t>imishikirano</w:t>
      </w:r>
      <w:r w:rsidR="00926EBF" w:rsidRPr="0081028B">
        <w:rPr>
          <w:rFonts w:ascii="Arial Narrow" w:hAnsi="Arial Narrow"/>
          <w:b/>
          <w:i/>
          <w:sz w:val="24"/>
          <w:szCs w:val="24"/>
        </w:rPr>
        <w:t> »</w:t>
      </w:r>
      <w:r w:rsidR="007F6596" w:rsidRPr="0081028B">
        <w:rPr>
          <w:rFonts w:ascii="Arial Narrow" w:hAnsi="Arial Narrow"/>
          <w:sz w:val="24"/>
          <w:szCs w:val="24"/>
        </w:rPr>
        <w:t xml:space="preserve">. Existe-il un cadre de suivi ? </w:t>
      </w:r>
    </w:p>
    <w:p w:rsidR="00312AD5" w:rsidRPr="0081028B" w:rsidRDefault="007F6596" w:rsidP="005D518B">
      <w:pPr>
        <w:numPr>
          <w:ilvl w:val="0"/>
          <w:numId w:val="7"/>
        </w:numPr>
        <w:jc w:val="both"/>
        <w:rPr>
          <w:rFonts w:ascii="Arial Narrow" w:hAnsi="Arial Narrow"/>
          <w:b/>
          <w:i/>
          <w:sz w:val="24"/>
          <w:szCs w:val="24"/>
        </w:rPr>
      </w:pPr>
      <w:r w:rsidRPr="0081028B">
        <w:rPr>
          <w:rFonts w:ascii="Arial Narrow" w:hAnsi="Arial Narrow"/>
          <w:b/>
          <w:i/>
          <w:sz w:val="24"/>
          <w:szCs w:val="24"/>
        </w:rPr>
        <w:t xml:space="preserve">Mme Nicky : </w:t>
      </w:r>
      <w:r w:rsidR="00312AD5" w:rsidRPr="0081028B">
        <w:rPr>
          <w:rFonts w:ascii="Arial Narrow" w:hAnsi="Arial Narrow"/>
          <w:b/>
          <w:i/>
          <w:sz w:val="24"/>
          <w:szCs w:val="24"/>
        </w:rPr>
        <w:t>Il s’agit d’un dialogue qui se fait annuellement où le secteur privé et le secteur p</w:t>
      </w:r>
      <w:r w:rsidRPr="0081028B">
        <w:rPr>
          <w:rFonts w:ascii="Arial Narrow" w:hAnsi="Arial Narrow"/>
          <w:b/>
          <w:i/>
          <w:sz w:val="24"/>
          <w:szCs w:val="24"/>
        </w:rPr>
        <w:t xml:space="preserve">ublic </w:t>
      </w:r>
      <w:r w:rsidR="00FF03AB" w:rsidRPr="0081028B">
        <w:rPr>
          <w:rFonts w:ascii="Arial Narrow" w:hAnsi="Arial Narrow"/>
          <w:b/>
          <w:i/>
          <w:sz w:val="24"/>
          <w:szCs w:val="24"/>
        </w:rPr>
        <w:t>(toutes</w:t>
      </w:r>
      <w:r w:rsidR="00312AD5" w:rsidRPr="0081028B">
        <w:rPr>
          <w:rFonts w:ascii="Arial Narrow" w:hAnsi="Arial Narrow"/>
          <w:b/>
          <w:i/>
          <w:sz w:val="24"/>
          <w:szCs w:val="24"/>
        </w:rPr>
        <w:t xml:space="preserve"> les parties prenantes même la diaspora)</w:t>
      </w:r>
      <w:r w:rsidRPr="0081028B">
        <w:rPr>
          <w:rFonts w:ascii="Arial Narrow" w:hAnsi="Arial Narrow"/>
          <w:b/>
          <w:i/>
          <w:sz w:val="24"/>
          <w:szCs w:val="24"/>
        </w:rPr>
        <w:t xml:space="preserve"> sont présents</w:t>
      </w:r>
      <w:r w:rsidR="00312AD5" w:rsidRPr="0081028B">
        <w:rPr>
          <w:rFonts w:ascii="Arial Narrow" w:hAnsi="Arial Narrow"/>
          <w:b/>
          <w:i/>
          <w:sz w:val="24"/>
          <w:szCs w:val="24"/>
        </w:rPr>
        <w:t xml:space="preserve">. Pas d’organe de suivi mais sa périodicité </w:t>
      </w:r>
      <w:r w:rsidRPr="0081028B">
        <w:rPr>
          <w:rFonts w:ascii="Arial Narrow" w:hAnsi="Arial Narrow"/>
          <w:b/>
          <w:i/>
          <w:sz w:val="24"/>
          <w:szCs w:val="24"/>
        </w:rPr>
        <w:t>f</w:t>
      </w:r>
      <w:r w:rsidR="00312AD5" w:rsidRPr="0081028B">
        <w:rPr>
          <w:rFonts w:ascii="Arial Narrow" w:hAnsi="Arial Narrow"/>
          <w:b/>
          <w:i/>
          <w:sz w:val="24"/>
          <w:szCs w:val="24"/>
        </w:rPr>
        <w:t>ait que les recommandations so</w:t>
      </w:r>
      <w:r w:rsidRPr="0081028B">
        <w:rPr>
          <w:rFonts w:ascii="Arial Narrow" w:hAnsi="Arial Narrow"/>
          <w:b/>
          <w:i/>
          <w:sz w:val="24"/>
          <w:szCs w:val="24"/>
        </w:rPr>
        <w:t>ien</w:t>
      </w:r>
      <w:r w:rsidR="00312AD5" w:rsidRPr="0081028B">
        <w:rPr>
          <w:rFonts w:ascii="Arial Narrow" w:hAnsi="Arial Narrow"/>
          <w:b/>
          <w:i/>
          <w:sz w:val="24"/>
          <w:szCs w:val="24"/>
        </w:rPr>
        <w:t xml:space="preserve">t examinées chaque fois qu’elle se rencontre. </w:t>
      </w:r>
    </w:p>
    <w:p w:rsidR="00312AD5" w:rsidRPr="0081028B" w:rsidRDefault="00312AD5" w:rsidP="005D518B">
      <w:pPr>
        <w:numPr>
          <w:ilvl w:val="0"/>
          <w:numId w:val="6"/>
        </w:numPr>
        <w:jc w:val="both"/>
        <w:rPr>
          <w:rFonts w:ascii="Arial Narrow" w:hAnsi="Arial Narrow"/>
          <w:sz w:val="24"/>
          <w:szCs w:val="24"/>
        </w:rPr>
      </w:pPr>
      <w:r w:rsidRPr="0081028B">
        <w:rPr>
          <w:rFonts w:ascii="Arial Narrow" w:hAnsi="Arial Narrow"/>
          <w:sz w:val="24"/>
          <w:szCs w:val="24"/>
        </w:rPr>
        <w:t>Différence entre OSC Burundaises et OSC Rwandaises.</w:t>
      </w:r>
    </w:p>
    <w:p w:rsidR="00312AD5" w:rsidRPr="0081028B" w:rsidRDefault="00102181" w:rsidP="005D518B">
      <w:pPr>
        <w:numPr>
          <w:ilvl w:val="0"/>
          <w:numId w:val="7"/>
        </w:numPr>
        <w:jc w:val="both"/>
        <w:rPr>
          <w:rFonts w:ascii="Arial Narrow" w:hAnsi="Arial Narrow"/>
          <w:sz w:val="24"/>
          <w:szCs w:val="24"/>
        </w:rPr>
      </w:pPr>
      <w:r w:rsidRPr="0081028B">
        <w:rPr>
          <w:rFonts w:ascii="Arial Narrow" w:hAnsi="Arial Narrow"/>
          <w:b/>
          <w:sz w:val="24"/>
          <w:szCs w:val="24"/>
        </w:rPr>
        <w:t xml:space="preserve">Nicky : </w:t>
      </w:r>
      <w:r w:rsidR="00312AD5" w:rsidRPr="0081028B">
        <w:rPr>
          <w:rFonts w:ascii="Arial Narrow" w:hAnsi="Arial Narrow"/>
          <w:b/>
          <w:sz w:val="24"/>
          <w:szCs w:val="24"/>
        </w:rPr>
        <w:t>Pas de différence constaté</w:t>
      </w:r>
      <w:r w:rsidR="007F6596" w:rsidRPr="0081028B">
        <w:rPr>
          <w:rFonts w:ascii="Arial Narrow" w:hAnsi="Arial Narrow"/>
          <w:b/>
          <w:sz w:val="24"/>
          <w:szCs w:val="24"/>
        </w:rPr>
        <w:t>e</w:t>
      </w:r>
      <w:r w:rsidR="00312AD5" w:rsidRPr="0081028B">
        <w:rPr>
          <w:rFonts w:ascii="Arial Narrow" w:hAnsi="Arial Narrow"/>
          <w:b/>
          <w:sz w:val="24"/>
          <w:szCs w:val="24"/>
        </w:rPr>
        <w:t xml:space="preserve"> mais l’appui par le gouvernement doit être de mise. Le moment est de partager l’expérience et de bonnes expériences ont été élucidées. Il reste à les domestiquer selon la convenance des OSC</w:t>
      </w:r>
      <w:r w:rsidR="00312AD5" w:rsidRPr="0081028B">
        <w:rPr>
          <w:rFonts w:ascii="Arial Narrow" w:hAnsi="Arial Narrow"/>
          <w:sz w:val="24"/>
          <w:szCs w:val="24"/>
        </w:rPr>
        <w:t xml:space="preserve">. </w:t>
      </w:r>
    </w:p>
    <w:p w:rsidR="00102181" w:rsidRPr="0081028B" w:rsidRDefault="00102181" w:rsidP="005D518B">
      <w:pPr>
        <w:numPr>
          <w:ilvl w:val="0"/>
          <w:numId w:val="7"/>
        </w:numPr>
        <w:jc w:val="both"/>
        <w:rPr>
          <w:rFonts w:ascii="Arial Narrow" w:hAnsi="Arial Narrow"/>
          <w:b/>
          <w:i/>
          <w:sz w:val="24"/>
          <w:szCs w:val="24"/>
        </w:rPr>
      </w:pPr>
      <w:r w:rsidRPr="0081028B">
        <w:rPr>
          <w:rFonts w:ascii="Arial Narrow" w:hAnsi="Arial Narrow"/>
          <w:b/>
          <w:sz w:val="24"/>
          <w:szCs w:val="24"/>
        </w:rPr>
        <w:t>Meja</w:t>
      </w:r>
      <w:r w:rsidRPr="0081028B">
        <w:rPr>
          <w:rFonts w:ascii="Arial Narrow" w:hAnsi="Arial Narrow"/>
          <w:sz w:val="24"/>
          <w:szCs w:val="24"/>
        </w:rPr>
        <w:t xml:space="preserve"> : </w:t>
      </w:r>
      <w:r w:rsidRPr="0081028B">
        <w:rPr>
          <w:rFonts w:ascii="Arial Narrow" w:hAnsi="Arial Narrow"/>
          <w:b/>
          <w:i/>
          <w:sz w:val="24"/>
          <w:szCs w:val="24"/>
        </w:rPr>
        <w:t>Le Problème commun est le manque de capacité des OSC de tous ces pays. Il faut trouver une approche qui amène tous les acteurs à travailler ensemble. Il est question aussi de l’engagement des OSC pour aboutir à un développement durable. Tous c</w:t>
      </w:r>
      <w:r w:rsidR="00615F39" w:rsidRPr="0081028B">
        <w:rPr>
          <w:rFonts w:ascii="Arial Narrow" w:hAnsi="Arial Narrow"/>
          <w:b/>
          <w:i/>
          <w:sz w:val="24"/>
          <w:szCs w:val="24"/>
        </w:rPr>
        <w:t>es</w:t>
      </w:r>
      <w:r w:rsidRPr="0081028B">
        <w:rPr>
          <w:rFonts w:ascii="Arial Narrow" w:hAnsi="Arial Narrow"/>
          <w:b/>
          <w:i/>
          <w:sz w:val="24"/>
          <w:szCs w:val="24"/>
        </w:rPr>
        <w:t xml:space="preserve"> problèmes relevés ici et là au Kenya au Rwanda peuvent se retrouver au Burundi. </w:t>
      </w:r>
    </w:p>
    <w:p w:rsidR="00102181" w:rsidRPr="00665EBF" w:rsidRDefault="007F6596" w:rsidP="00665EBF">
      <w:pPr>
        <w:ind w:left="1080"/>
        <w:jc w:val="both"/>
        <w:rPr>
          <w:rFonts w:ascii="Arial Narrow" w:hAnsi="Arial Narrow"/>
          <w:b/>
          <w:sz w:val="24"/>
          <w:szCs w:val="24"/>
        </w:rPr>
      </w:pPr>
      <w:r w:rsidRPr="0081028B">
        <w:rPr>
          <w:rFonts w:ascii="Arial Narrow" w:hAnsi="Arial Narrow"/>
          <w:b/>
          <w:sz w:val="24"/>
          <w:szCs w:val="24"/>
        </w:rPr>
        <w:t>Meja</w:t>
      </w:r>
      <w:r w:rsidR="00CD1268" w:rsidRPr="0081028B">
        <w:rPr>
          <w:rFonts w:ascii="Arial Narrow" w:hAnsi="Arial Narrow"/>
          <w:b/>
          <w:sz w:val="24"/>
          <w:szCs w:val="24"/>
        </w:rPr>
        <w:t xml:space="preserve"> </w:t>
      </w:r>
      <w:r w:rsidR="00CD36BF" w:rsidRPr="0081028B">
        <w:rPr>
          <w:rFonts w:ascii="Arial Narrow" w:hAnsi="Arial Narrow"/>
          <w:b/>
          <w:sz w:val="24"/>
          <w:szCs w:val="24"/>
        </w:rPr>
        <w:t xml:space="preserve"> a partagé</w:t>
      </w:r>
      <w:r w:rsidR="00CD1268" w:rsidRPr="0081028B">
        <w:rPr>
          <w:rFonts w:ascii="Arial Narrow" w:hAnsi="Arial Narrow"/>
          <w:b/>
          <w:sz w:val="24"/>
          <w:szCs w:val="24"/>
        </w:rPr>
        <w:t xml:space="preserve"> une expérience Kenyane de certificats d’enregistrement de 3 ans qui ne favorise pas le fonctionnement des OSC. Si tel est le cas au Burundi, il faut un cadre légal </w:t>
      </w:r>
      <w:r w:rsidR="000D2FA5" w:rsidRPr="0081028B">
        <w:rPr>
          <w:rFonts w:ascii="Arial Narrow" w:hAnsi="Arial Narrow"/>
          <w:b/>
          <w:sz w:val="24"/>
          <w:szCs w:val="24"/>
        </w:rPr>
        <w:t xml:space="preserve"> clair </w:t>
      </w:r>
      <w:r w:rsidR="00CD1268" w:rsidRPr="0081028B">
        <w:rPr>
          <w:rFonts w:ascii="Arial Narrow" w:hAnsi="Arial Narrow"/>
          <w:b/>
          <w:sz w:val="24"/>
          <w:szCs w:val="24"/>
        </w:rPr>
        <w:t xml:space="preserve">et engager  des discussions autour de </w:t>
      </w:r>
      <w:r w:rsidR="00E03611" w:rsidRPr="0081028B">
        <w:rPr>
          <w:rFonts w:ascii="Arial Narrow" w:hAnsi="Arial Narrow"/>
          <w:b/>
          <w:sz w:val="24"/>
          <w:szCs w:val="24"/>
        </w:rPr>
        <w:t>la loi sur les ASBL</w:t>
      </w:r>
      <w:r w:rsidR="00CD1268" w:rsidRPr="0081028B">
        <w:rPr>
          <w:rFonts w:ascii="Arial Narrow" w:hAnsi="Arial Narrow"/>
          <w:b/>
          <w:sz w:val="24"/>
          <w:szCs w:val="24"/>
        </w:rPr>
        <w:t>. Il faut aussi impliquer l’Etat dans le sens que les OSC sont partenaires et non de</w:t>
      </w:r>
      <w:r w:rsidR="000D2FA5" w:rsidRPr="0081028B">
        <w:rPr>
          <w:rFonts w:ascii="Arial Narrow" w:hAnsi="Arial Narrow"/>
          <w:b/>
          <w:sz w:val="24"/>
          <w:szCs w:val="24"/>
        </w:rPr>
        <w:t xml:space="preserve">s adversaires car concourant au développement du pays et remplissant les missions dévolues à l’Etat. </w:t>
      </w:r>
      <w:r w:rsidR="00CD1268" w:rsidRPr="0081028B">
        <w:rPr>
          <w:rFonts w:ascii="Arial Narrow" w:hAnsi="Arial Narrow"/>
          <w:b/>
          <w:sz w:val="24"/>
          <w:szCs w:val="24"/>
        </w:rPr>
        <w:t xml:space="preserve"> </w:t>
      </w:r>
    </w:p>
    <w:p w:rsidR="00EE708C" w:rsidRPr="0081028B" w:rsidRDefault="00CD36BF" w:rsidP="005D518B">
      <w:pPr>
        <w:numPr>
          <w:ilvl w:val="0"/>
          <w:numId w:val="6"/>
        </w:numPr>
        <w:jc w:val="both"/>
        <w:rPr>
          <w:rFonts w:ascii="Arial Narrow" w:hAnsi="Arial Narrow"/>
          <w:b/>
          <w:sz w:val="24"/>
          <w:szCs w:val="24"/>
        </w:rPr>
      </w:pPr>
      <w:r w:rsidRPr="0081028B">
        <w:rPr>
          <w:rFonts w:ascii="Arial Narrow" w:hAnsi="Arial Narrow"/>
          <w:b/>
          <w:sz w:val="24"/>
          <w:szCs w:val="24"/>
        </w:rPr>
        <w:t xml:space="preserve">1 </w:t>
      </w:r>
      <w:r w:rsidR="00312AD5" w:rsidRPr="0081028B">
        <w:rPr>
          <w:rFonts w:ascii="Arial Narrow" w:hAnsi="Arial Narrow"/>
          <w:b/>
          <w:sz w:val="24"/>
          <w:szCs w:val="24"/>
        </w:rPr>
        <w:t>Honorable </w:t>
      </w:r>
      <w:r w:rsidR="001F7983" w:rsidRPr="0081028B">
        <w:rPr>
          <w:rFonts w:ascii="Arial Narrow" w:hAnsi="Arial Narrow"/>
          <w:b/>
          <w:sz w:val="24"/>
          <w:szCs w:val="24"/>
        </w:rPr>
        <w:t>parlementaire</w:t>
      </w:r>
      <w:r w:rsidR="002F0D0E" w:rsidRPr="0081028B">
        <w:rPr>
          <w:rFonts w:ascii="Arial Narrow" w:hAnsi="Arial Narrow"/>
          <w:b/>
          <w:sz w:val="24"/>
          <w:szCs w:val="24"/>
        </w:rPr>
        <w:t xml:space="preserve"> </w:t>
      </w:r>
      <w:r w:rsidR="00AD0CD7" w:rsidRPr="0081028B">
        <w:rPr>
          <w:rFonts w:ascii="Arial Narrow" w:hAnsi="Arial Narrow"/>
          <w:b/>
          <w:sz w:val="24"/>
          <w:szCs w:val="24"/>
        </w:rPr>
        <w:t>invité</w:t>
      </w:r>
      <w:r w:rsidRPr="0081028B">
        <w:rPr>
          <w:rFonts w:ascii="Arial Narrow" w:hAnsi="Arial Narrow"/>
          <w:sz w:val="24"/>
          <w:szCs w:val="24"/>
        </w:rPr>
        <w:t xml:space="preserve"> : </w:t>
      </w:r>
      <w:r w:rsidR="00FA57A0" w:rsidRPr="0081028B">
        <w:rPr>
          <w:rFonts w:ascii="Arial Narrow" w:hAnsi="Arial Narrow"/>
          <w:sz w:val="24"/>
          <w:szCs w:val="24"/>
        </w:rPr>
        <w:t>Au</w:t>
      </w:r>
      <w:r w:rsidR="00922189" w:rsidRPr="0081028B">
        <w:rPr>
          <w:rFonts w:ascii="Arial Narrow" w:hAnsi="Arial Narrow"/>
          <w:sz w:val="24"/>
          <w:szCs w:val="24"/>
        </w:rPr>
        <w:t xml:space="preserve"> Bu</w:t>
      </w:r>
      <w:r w:rsidR="00312AD5" w:rsidRPr="0081028B">
        <w:rPr>
          <w:rFonts w:ascii="Arial Narrow" w:hAnsi="Arial Narrow"/>
          <w:sz w:val="24"/>
          <w:szCs w:val="24"/>
        </w:rPr>
        <w:t xml:space="preserve">rundi </w:t>
      </w:r>
      <w:r w:rsidR="001B235B" w:rsidRPr="0081028B">
        <w:rPr>
          <w:rFonts w:ascii="Arial Narrow" w:hAnsi="Arial Narrow"/>
          <w:sz w:val="24"/>
          <w:szCs w:val="24"/>
        </w:rPr>
        <w:t xml:space="preserve">il </w:t>
      </w:r>
      <w:r w:rsidR="00312AD5" w:rsidRPr="0081028B">
        <w:rPr>
          <w:rFonts w:ascii="Arial Narrow" w:hAnsi="Arial Narrow"/>
          <w:sz w:val="24"/>
          <w:szCs w:val="24"/>
        </w:rPr>
        <w:t>existe</w:t>
      </w:r>
      <w:r w:rsidR="001B235B" w:rsidRPr="0081028B">
        <w:rPr>
          <w:rFonts w:ascii="Arial Narrow" w:hAnsi="Arial Narrow"/>
          <w:sz w:val="24"/>
          <w:szCs w:val="24"/>
        </w:rPr>
        <w:t xml:space="preserve"> </w:t>
      </w:r>
      <w:r w:rsidR="00312AD5" w:rsidRPr="0081028B">
        <w:rPr>
          <w:rFonts w:ascii="Arial Narrow" w:hAnsi="Arial Narrow"/>
          <w:sz w:val="24"/>
          <w:szCs w:val="24"/>
        </w:rPr>
        <w:t>des documents de stratégie où toutes les couches de la population</w:t>
      </w:r>
      <w:r w:rsidR="001B235B" w:rsidRPr="0081028B">
        <w:rPr>
          <w:rFonts w:ascii="Arial Narrow" w:hAnsi="Arial Narrow"/>
          <w:sz w:val="24"/>
          <w:szCs w:val="24"/>
        </w:rPr>
        <w:t xml:space="preserve"> sont invitées à prendre part mais le c</w:t>
      </w:r>
      <w:r w:rsidR="00312AD5" w:rsidRPr="0081028B">
        <w:rPr>
          <w:rFonts w:ascii="Arial Narrow" w:hAnsi="Arial Narrow"/>
          <w:sz w:val="24"/>
          <w:szCs w:val="24"/>
        </w:rPr>
        <w:t>onstat </w:t>
      </w:r>
      <w:r w:rsidR="001B235B" w:rsidRPr="0081028B">
        <w:rPr>
          <w:rFonts w:ascii="Arial Narrow" w:hAnsi="Arial Narrow"/>
          <w:sz w:val="24"/>
          <w:szCs w:val="24"/>
        </w:rPr>
        <w:t xml:space="preserve"> est que les</w:t>
      </w:r>
      <w:r w:rsidR="00312AD5" w:rsidRPr="0081028B">
        <w:rPr>
          <w:rFonts w:ascii="Arial Narrow" w:hAnsi="Arial Narrow"/>
          <w:sz w:val="24"/>
          <w:szCs w:val="24"/>
        </w:rPr>
        <w:t xml:space="preserve"> conditions de vie des citoyens </w:t>
      </w:r>
      <w:r w:rsidR="001B235B" w:rsidRPr="0081028B">
        <w:rPr>
          <w:rFonts w:ascii="Arial Narrow" w:hAnsi="Arial Narrow"/>
          <w:sz w:val="24"/>
          <w:szCs w:val="24"/>
        </w:rPr>
        <w:t>ne sont pas</w:t>
      </w:r>
      <w:r w:rsidR="00312AD5" w:rsidRPr="0081028B">
        <w:rPr>
          <w:rFonts w:ascii="Arial Narrow" w:hAnsi="Arial Narrow"/>
          <w:sz w:val="24"/>
          <w:szCs w:val="24"/>
        </w:rPr>
        <w:t xml:space="preserve"> améliorées même si </w:t>
      </w:r>
      <w:r w:rsidR="001B235B" w:rsidRPr="0081028B">
        <w:rPr>
          <w:rFonts w:ascii="Arial Narrow" w:hAnsi="Arial Narrow"/>
          <w:sz w:val="24"/>
          <w:szCs w:val="24"/>
        </w:rPr>
        <w:t xml:space="preserve"> les </w:t>
      </w:r>
      <w:r w:rsidR="00312AD5" w:rsidRPr="0081028B">
        <w:rPr>
          <w:rFonts w:ascii="Arial Narrow" w:hAnsi="Arial Narrow"/>
          <w:sz w:val="24"/>
          <w:szCs w:val="24"/>
        </w:rPr>
        <w:t>association</w:t>
      </w:r>
      <w:r w:rsidR="001B235B" w:rsidRPr="0081028B">
        <w:rPr>
          <w:rFonts w:ascii="Arial Narrow" w:hAnsi="Arial Narrow"/>
          <w:sz w:val="24"/>
          <w:szCs w:val="24"/>
        </w:rPr>
        <w:t>s</w:t>
      </w:r>
      <w:r w:rsidR="00312AD5" w:rsidRPr="0081028B">
        <w:rPr>
          <w:rFonts w:ascii="Arial Narrow" w:hAnsi="Arial Narrow"/>
          <w:sz w:val="24"/>
          <w:szCs w:val="24"/>
        </w:rPr>
        <w:t xml:space="preserve"> de la société Civile</w:t>
      </w:r>
      <w:r w:rsidR="001B235B" w:rsidRPr="0081028B">
        <w:rPr>
          <w:rFonts w:ascii="Arial Narrow" w:hAnsi="Arial Narrow"/>
          <w:sz w:val="24"/>
          <w:szCs w:val="24"/>
        </w:rPr>
        <w:t xml:space="preserve"> disent ne pas être associées convenablement</w:t>
      </w:r>
      <w:r w:rsidR="0011551E" w:rsidRPr="0081028B">
        <w:rPr>
          <w:rFonts w:ascii="Arial Narrow" w:hAnsi="Arial Narrow"/>
          <w:sz w:val="24"/>
          <w:szCs w:val="24"/>
        </w:rPr>
        <w:t xml:space="preserve">. Que ce qui manque ? </w:t>
      </w:r>
      <w:r w:rsidR="00312AD5" w:rsidRPr="0081028B">
        <w:rPr>
          <w:rFonts w:ascii="Arial Narrow" w:hAnsi="Arial Narrow"/>
          <w:sz w:val="24"/>
          <w:szCs w:val="24"/>
        </w:rPr>
        <w:t xml:space="preserve">Si les OSC étaient </w:t>
      </w:r>
      <w:r w:rsidR="001B235B" w:rsidRPr="0081028B">
        <w:rPr>
          <w:rFonts w:ascii="Arial Narrow" w:hAnsi="Arial Narrow"/>
          <w:sz w:val="24"/>
          <w:szCs w:val="24"/>
        </w:rPr>
        <w:t xml:space="preserve"> bien </w:t>
      </w:r>
      <w:r w:rsidR="00312AD5" w:rsidRPr="0081028B">
        <w:rPr>
          <w:rFonts w:ascii="Arial Narrow" w:hAnsi="Arial Narrow"/>
          <w:sz w:val="24"/>
          <w:szCs w:val="24"/>
        </w:rPr>
        <w:t xml:space="preserve">associées, les conditions de vie des citoyens se seraient </w:t>
      </w:r>
      <w:r w:rsidR="00922189" w:rsidRPr="0081028B">
        <w:rPr>
          <w:rFonts w:ascii="Arial Narrow" w:hAnsi="Arial Narrow"/>
          <w:sz w:val="24"/>
          <w:szCs w:val="24"/>
        </w:rPr>
        <w:t>améliorées</w:t>
      </w:r>
      <w:r w:rsidR="001B235B" w:rsidRPr="0081028B">
        <w:rPr>
          <w:rFonts w:ascii="Arial Narrow" w:hAnsi="Arial Narrow"/>
          <w:sz w:val="24"/>
          <w:szCs w:val="24"/>
        </w:rPr>
        <w:t> ?</w:t>
      </w:r>
      <w:r w:rsidR="00312AD5" w:rsidRPr="0081028B">
        <w:rPr>
          <w:rFonts w:ascii="Arial Narrow" w:hAnsi="Arial Narrow"/>
          <w:sz w:val="24"/>
          <w:szCs w:val="24"/>
        </w:rPr>
        <w:t xml:space="preserve"> </w:t>
      </w:r>
    </w:p>
    <w:p w:rsidR="00FA57A0" w:rsidRPr="0081028B" w:rsidRDefault="001B235B" w:rsidP="005D518B">
      <w:pPr>
        <w:numPr>
          <w:ilvl w:val="0"/>
          <w:numId w:val="13"/>
        </w:numPr>
        <w:jc w:val="both"/>
        <w:rPr>
          <w:rFonts w:ascii="Arial Narrow" w:hAnsi="Arial Narrow"/>
          <w:b/>
          <w:sz w:val="24"/>
          <w:szCs w:val="24"/>
        </w:rPr>
      </w:pPr>
      <w:r w:rsidRPr="0081028B">
        <w:rPr>
          <w:rFonts w:ascii="Arial Narrow" w:hAnsi="Arial Narrow"/>
          <w:b/>
          <w:sz w:val="24"/>
          <w:szCs w:val="24"/>
        </w:rPr>
        <w:t>Commentaire d’un participant : Le p</w:t>
      </w:r>
      <w:r w:rsidR="00FA57A0" w:rsidRPr="0081028B">
        <w:rPr>
          <w:rFonts w:ascii="Arial Narrow" w:hAnsi="Arial Narrow"/>
          <w:b/>
          <w:sz w:val="24"/>
          <w:szCs w:val="24"/>
        </w:rPr>
        <w:t xml:space="preserve">roblème </w:t>
      </w:r>
      <w:r w:rsidRPr="0081028B">
        <w:rPr>
          <w:rFonts w:ascii="Arial Narrow" w:hAnsi="Arial Narrow"/>
          <w:b/>
          <w:sz w:val="24"/>
          <w:szCs w:val="24"/>
        </w:rPr>
        <w:t xml:space="preserve">que nous avons au Burundi est celui </w:t>
      </w:r>
      <w:r w:rsidR="00FA57A0" w:rsidRPr="0081028B">
        <w:rPr>
          <w:rFonts w:ascii="Arial Narrow" w:hAnsi="Arial Narrow"/>
          <w:b/>
          <w:sz w:val="24"/>
          <w:szCs w:val="24"/>
        </w:rPr>
        <w:t xml:space="preserve">de lier le politique </w:t>
      </w:r>
      <w:r w:rsidR="0011551E" w:rsidRPr="0081028B">
        <w:rPr>
          <w:rFonts w:ascii="Arial Narrow" w:hAnsi="Arial Narrow"/>
          <w:b/>
          <w:sz w:val="24"/>
          <w:szCs w:val="24"/>
        </w:rPr>
        <w:t>à l’opérationnel. De part</w:t>
      </w:r>
      <w:r w:rsidR="00FA57A0" w:rsidRPr="0081028B">
        <w:rPr>
          <w:rFonts w:ascii="Arial Narrow" w:hAnsi="Arial Narrow"/>
          <w:b/>
          <w:sz w:val="24"/>
          <w:szCs w:val="24"/>
        </w:rPr>
        <w:t xml:space="preserve"> les études fait</w:t>
      </w:r>
      <w:r w:rsidR="0011551E" w:rsidRPr="0081028B">
        <w:rPr>
          <w:rFonts w:ascii="Arial Narrow" w:hAnsi="Arial Narrow"/>
          <w:b/>
          <w:sz w:val="24"/>
          <w:szCs w:val="24"/>
        </w:rPr>
        <w:t>es</w:t>
      </w:r>
      <w:r w:rsidR="00FA57A0" w:rsidRPr="0081028B">
        <w:rPr>
          <w:rFonts w:ascii="Arial Narrow" w:hAnsi="Arial Narrow"/>
          <w:b/>
          <w:sz w:val="24"/>
          <w:szCs w:val="24"/>
        </w:rPr>
        <w:t xml:space="preserve">, il n y </w:t>
      </w:r>
      <w:r w:rsidRPr="0081028B">
        <w:rPr>
          <w:rFonts w:ascii="Arial Narrow" w:hAnsi="Arial Narrow"/>
          <w:b/>
          <w:sz w:val="24"/>
          <w:szCs w:val="24"/>
        </w:rPr>
        <w:t xml:space="preserve">a </w:t>
      </w:r>
      <w:r w:rsidR="00FA57A0" w:rsidRPr="0081028B">
        <w:rPr>
          <w:rFonts w:ascii="Arial Narrow" w:hAnsi="Arial Narrow"/>
          <w:b/>
          <w:sz w:val="24"/>
          <w:szCs w:val="24"/>
        </w:rPr>
        <w:t>pas de référence aux documents élaborés (</w:t>
      </w:r>
      <w:r w:rsidR="00926EBF" w:rsidRPr="0081028B">
        <w:rPr>
          <w:rFonts w:ascii="Arial Narrow" w:hAnsi="Arial Narrow"/>
          <w:b/>
          <w:sz w:val="24"/>
          <w:szCs w:val="24"/>
        </w:rPr>
        <w:t>cas des PCDC</w:t>
      </w:r>
      <w:r w:rsidR="00615F39" w:rsidRPr="0081028B">
        <w:rPr>
          <w:rFonts w:ascii="Arial Narrow" w:hAnsi="Arial Narrow"/>
          <w:b/>
          <w:sz w:val="24"/>
          <w:szCs w:val="24"/>
        </w:rPr>
        <w:t xml:space="preserve">: Plans Communaux de Développement Communautaire) </w:t>
      </w:r>
      <w:r w:rsidR="00FA57A0" w:rsidRPr="0081028B">
        <w:rPr>
          <w:rFonts w:ascii="Arial Narrow" w:hAnsi="Arial Narrow"/>
          <w:b/>
          <w:sz w:val="24"/>
          <w:szCs w:val="24"/>
        </w:rPr>
        <w:t xml:space="preserve">dans la mobilisation des fonds. Il existe aussi un sentiment selon </w:t>
      </w:r>
      <w:r w:rsidR="00FA57A0" w:rsidRPr="0081028B">
        <w:rPr>
          <w:rFonts w:ascii="Arial Narrow" w:hAnsi="Arial Narrow"/>
          <w:b/>
          <w:sz w:val="24"/>
          <w:szCs w:val="24"/>
        </w:rPr>
        <w:lastRenderedPageBreak/>
        <w:t>lequel, les documen</w:t>
      </w:r>
      <w:r w:rsidR="0011551E" w:rsidRPr="0081028B">
        <w:rPr>
          <w:rFonts w:ascii="Arial Narrow" w:hAnsi="Arial Narrow"/>
          <w:b/>
          <w:sz w:val="24"/>
          <w:szCs w:val="24"/>
        </w:rPr>
        <w:t xml:space="preserve">ts sont destinés aux bailleurs </w:t>
      </w:r>
      <w:r w:rsidR="00FA57A0" w:rsidRPr="0081028B">
        <w:rPr>
          <w:rFonts w:ascii="Arial Narrow" w:hAnsi="Arial Narrow"/>
          <w:b/>
          <w:sz w:val="24"/>
          <w:szCs w:val="24"/>
        </w:rPr>
        <w:t xml:space="preserve">et des fois </w:t>
      </w:r>
      <w:r w:rsidR="0011551E" w:rsidRPr="0081028B">
        <w:rPr>
          <w:rFonts w:ascii="Arial Narrow" w:hAnsi="Arial Narrow"/>
          <w:b/>
          <w:sz w:val="24"/>
          <w:szCs w:val="24"/>
        </w:rPr>
        <w:t>c</w:t>
      </w:r>
      <w:r w:rsidR="00FA57A0" w:rsidRPr="0081028B">
        <w:rPr>
          <w:rFonts w:ascii="Arial Narrow" w:hAnsi="Arial Narrow"/>
          <w:b/>
          <w:sz w:val="24"/>
          <w:szCs w:val="24"/>
        </w:rPr>
        <w:t xml:space="preserve">es </w:t>
      </w:r>
      <w:r w:rsidR="0011551E" w:rsidRPr="0081028B">
        <w:rPr>
          <w:rFonts w:ascii="Arial Narrow" w:hAnsi="Arial Narrow"/>
          <w:b/>
          <w:sz w:val="24"/>
          <w:szCs w:val="24"/>
        </w:rPr>
        <w:t xml:space="preserve">mêmes </w:t>
      </w:r>
      <w:r w:rsidR="00FA57A0" w:rsidRPr="0081028B">
        <w:rPr>
          <w:rFonts w:ascii="Arial Narrow" w:hAnsi="Arial Narrow"/>
          <w:b/>
          <w:sz w:val="24"/>
          <w:szCs w:val="24"/>
        </w:rPr>
        <w:t xml:space="preserve">documents </w:t>
      </w:r>
      <w:r w:rsidR="0011551E" w:rsidRPr="0081028B">
        <w:rPr>
          <w:rFonts w:ascii="Arial Narrow" w:hAnsi="Arial Narrow"/>
          <w:b/>
          <w:sz w:val="24"/>
          <w:szCs w:val="24"/>
        </w:rPr>
        <w:t xml:space="preserve">sont </w:t>
      </w:r>
      <w:r w:rsidR="00CA0532" w:rsidRPr="0081028B">
        <w:rPr>
          <w:rFonts w:ascii="Arial Narrow" w:hAnsi="Arial Narrow"/>
          <w:b/>
          <w:sz w:val="24"/>
          <w:szCs w:val="24"/>
        </w:rPr>
        <w:t>fallacieux</w:t>
      </w:r>
      <w:r w:rsidRPr="0081028B">
        <w:rPr>
          <w:rFonts w:ascii="Arial Narrow" w:hAnsi="Arial Narrow"/>
          <w:b/>
          <w:sz w:val="24"/>
          <w:szCs w:val="24"/>
        </w:rPr>
        <w:t xml:space="preserve"> </w:t>
      </w:r>
      <w:r w:rsidR="00FF03AB" w:rsidRPr="0081028B">
        <w:rPr>
          <w:rFonts w:ascii="Arial Narrow" w:hAnsi="Arial Narrow"/>
          <w:b/>
          <w:sz w:val="24"/>
          <w:szCs w:val="24"/>
        </w:rPr>
        <w:t>(ex</w:t>
      </w:r>
      <w:r w:rsidRPr="0081028B">
        <w:rPr>
          <w:rFonts w:ascii="Arial Narrow" w:hAnsi="Arial Narrow"/>
          <w:b/>
          <w:sz w:val="24"/>
          <w:szCs w:val="24"/>
        </w:rPr>
        <w:t xml:space="preserve"> d’une commune</w:t>
      </w:r>
      <w:r w:rsidR="0011551E" w:rsidRPr="0081028B">
        <w:rPr>
          <w:rFonts w:ascii="Arial Narrow" w:hAnsi="Arial Narrow"/>
          <w:b/>
          <w:sz w:val="24"/>
          <w:szCs w:val="24"/>
        </w:rPr>
        <w:t xml:space="preserve"> qui planifie des milliards sachant qu’il n’a pas la capacité de les mobiliser</w:t>
      </w:r>
      <w:r w:rsidR="00FF03AB" w:rsidRPr="0081028B">
        <w:rPr>
          <w:rFonts w:ascii="Arial Narrow" w:hAnsi="Arial Narrow"/>
          <w:b/>
          <w:sz w:val="24"/>
          <w:szCs w:val="24"/>
        </w:rPr>
        <w:t xml:space="preserve">). </w:t>
      </w:r>
      <w:r w:rsidR="0011551E" w:rsidRPr="0081028B">
        <w:rPr>
          <w:rFonts w:ascii="Arial Narrow" w:hAnsi="Arial Narrow"/>
          <w:b/>
          <w:sz w:val="24"/>
          <w:szCs w:val="24"/>
        </w:rPr>
        <w:t>Selon lui, i</w:t>
      </w:r>
      <w:r w:rsidR="00CA0532" w:rsidRPr="0081028B">
        <w:rPr>
          <w:rFonts w:ascii="Arial Narrow" w:hAnsi="Arial Narrow"/>
          <w:b/>
          <w:sz w:val="24"/>
          <w:szCs w:val="24"/>
        </w:rPr>
        <w:t xml:space="preserve">l </w:t>
      </w:r>
      <w:r w:rsidR="0011551E" w:rsidRPr="0081028B">
        <w:rPr>
          <w:rFonts w:ascii="Arial Narrow" w:hAnsi="Arial Narrow"/>
          <w:b/>
          <w:sz w:val="24"/>
          <w:szCs w:val="24"/>
        </w:rPr>
        <w:t xml:space="preserve">nous </w:t>
      </w:r>
      <w:r w:rsidR="00CA0532" w:rsidRPr="0081028B">
        <w:rPr>
          <w:rFonts w:ascii="Arial Narrow" w:hAnsi="Arial Narrow"/>
          <w:b/>
          <w:sz w:val="24"/>
          <w:szCs w:val="24"/>
        </w:rPr>
        <w:t xml:space="preserve">manque aussi un aspect de planification </w:t>
      </w:r>
      <w:r w:rsidR="0011551E" w:rsidRPr="0081028B">
        <w:rPr>
          <w:rFonts w:ascii="Arial Narrow" w:hAnsi="Arial Narrow"/>
          <w:b/>
          <w:sz w:val="24"/>
          <w:szCs w:val="24"/>
        </w:rPr>
        <w:t xml:space="preserve">opérationnelle </w:t>
      </w:r>
      <w:r w:rsidR="00CA0532" w:rsidRPr="0081028B">
        <w:rPr>
          <w:rFonts w:ascii="Arial Narrow" w:hAnsi="Arial Narrow"/>
          <w:b/>
          <w:sz w:val="24"/>
          <w:szCs w:val="24"/>
        </w:rPr>
        <w:t xml:space="preserve">et un aspect de sécurité pour capter les financements extérieurs. </w:t>
      </w:r>
    </w:p>
    <w:p w:rsidR="00CD1268" w:rsidRPr="0081028B" w:rsidRDefault="00CD1268" w:rsidP="005D518B">
      <w:pPr>
        <w:numPr>
          <w:ilvl w:val="0"/>
          <w:numId w:val="6"/>
        </w:numPr>
        <w:jc w:val="both"/>
        <w:rPr>
          <w:rFonts w:ascii="Arial Narrow" w:hAnsi="Arial Narrow"/>
          <w:sz w:val="24"/>
          <w:szCs w:val="24"/>
        </w:rPr>
      </w:pPr>
      <w:r w:rsidRPr="0081028B">
        <w:rPr>
          <w:rFonts w:ascii="Arial Narrow" w:hAnsi="Arial Narrow"/>
          <w:sz w:val="24"/>
          <w:szCs w:val="24"/>
        </w:rPr>
        <w:t xml:space="preserve">Pourquoi l’échec aux OMD </w:t>
      </w:r>
      <w:r w:rsidR="006974A0" w:rsidRPr="0081028B">
        <w:rPr>
          <w:rFonts w:ascii="Arial Narrow" w:hAnsi="Arial Narrow"/>
          <w:sz w:val="24"/>
          <w:szCs w:val="24"/>
        </w:rPr>
        <w:t xml:space="preserve"> et existe- il des pays qui ont atteint les cibles</w:t>
      </w:r>
      <w:r w:rsidR="001B235B" w:rsidRPr="0081028B">
        <w:rPr>
          <w:rFonts w:ascii="Arial Narrow" w:hAnsi="Arial Narrow"/>
          <w:sz w:val="24"/>
          <w:szCs w:val="24"/>
        </w:rPr>
        <w:t> ?</w:t>
      </w:r>
      <w:r w:rsidR="006974A0" w:rsidRPr="0081028B">
        <w:rPr>
          <w:rFonts w:ascii="Arial Narrow" w:hAnsi="Arial Narrow"/>
          <w:sz w:val="24"/>
          <w:szCs w:val="24"/>
        </w:rPr>
        <w:t xml:space="preserve"> </w:t>
      </w:r>
    </w:p>
    <w:p w:rsidR="003C7C43" w:rsidRPr="0081028B" w:rsidRDefault="006974A0" w:rsidP="005D518B">
      <w:pPr>
        <w:numPr>
          <w:ilvl w:val="0"/>
          <w:numId w:val="8"/>
        </w:numPr>
        <w:jc w:val="both"/>
        <w:rPr>
          <w:rFonts w:ascii="Arial Narrow" w:hAnsi="Arial Narrow"/>
          <w:b/>
          <w:sz w:val="24"/>
          <w:szCs w:val="24"/>
        </w:rPr>
      </w:pPr>
      <w:r w:rsidRPr="0081028B">
        <w:rPr>
          <w:rFonts w:ascii="Arial Narrow" w:hAnsi="Arial Narrow"/>
          <w:b/>
          <w:i/>
          <w:sz w:val="24"/>
          <w:szCs w:val="24"/>
        </w:rPr>
        <w:t xml:space="preserve">Mr </w:t>
      </w:r>
      <w:r w:rsidR="003C7C43" w:rsidRPr="0081028B">
        <w:rPr>
          <w:rFonts w:ascii="Arial Narrow" w:hAnsi="Arial Narrow"/>
          <w:b/>
          <w:i/>
          <w:sz w:val="24"/>
          <w:szCs w:val="24"/>
        </w:rPr>
        <w:t xml:space="preserve"> Emmanuel</w:t>
      </w:r>
      <w:r w:rsidR="001B235B" w:rsidRPr="0081028B">
        <w:rPr>
          <w:rFonts w:ascii="Arial Narrow" w:hAnsi="Arial Narrow"/>
          <w:b/>
          <w:i/>
          <w:sz w:val="24"/>
          <w:szCs w:val="24"/>
        </w:rPr>
        <w:t> : Je</w:t>
      </w:r>
      <w:r w:rsidR="003C7C43" w:rsidRPr="0081028B">
        <w:rPr>
          <w:rFonts w:ascii="Arial Narrow" w:hAnsi="Arial Narrow"/>
          <w:b/>
          <w:i/>
          <w:sz w:val="24"/>
          <w:szCs w:val="24"/>
        </w:rPr>
        <w:t xml:space="preserve"> pense qu’il ne vaut pas la peine de parler de l’échec mais plutôt d’un bon début </w:t>
      </w:r>
      <w:r w:rsidR="00073B1F" w:rsidRPr="0081028B">
        <w:rPr>
          <w:rFonts w:ascii="Arial Narrow" w:hAnsi="Arial Narrow"/>
          <w:b/>
          <w:i/>
          <w:sz w:val="24"/>
          <w:szCs w:val="24"/>
        </w:rPr>
        <w:t xml:space="preserve"> vers </w:t>
      </w:r>
      <w:r w:rsidR="003C7C43" w:rsidRPr="0081028B">
        <w:rPr>
          <w:rFonts w:ascii="Arial Narrow" w:hAnsi="Arial Narrow"/>
          <w:b/>
          <w:i/>
          <w:sz w:val="24"/>
          <w:szCs w:val="24"/>
        </w:rPr>
        <w:t>un idéal mondial commun et aux objectifs concret</w:t>
      </w:r>
      <w:r w:rsidR="00073B1F" w:rsidRPr="0081028B">
        <w:rPr>
          <w:rFonts w:ascii="Arial Narrow" w:hAnsi="Arial Narrow"/>
          <w:b/>
          <w:i/>
          <w:sz w:val="24"/>
          <w:szCs w:val="24"/>
        </w:rPr>
        <w:t>s</w:t>
      </w:r>
      <w:r w:rsidR="001B235B" w:rsidRPr="0081028B">
        <w:rPr>
          <w:rFonts w:ascii="Arial Narrow" w:hAnsi="Arial Narrow"/>
          <w:b/>
          <w:i/>
          <w:sz w:val="24"/>
          <w:szCs w:val="24"/>
        </w:rPr>
        <w:t xml:space="preserve"> </w:t>
      </w:r>
      <w:r w:rsidR="0011551E" w:rsidRPr="0081028B">
        <w:rPr>
          <w:rFonts w:ascii="Arial Narrow" w:hAnsi="Arial Narrow"/>
          <w:b/>
          <w:i/>
          <w:sz w:val="24"/>
          <w:szCs w:val="24"/>
        </w:rPr>
        <w:t xml:space="preserve">et </w:t>
      </w:r>
      <w:r w:rsidR="001B235B" w:rsidRPr="0081028B">
        <w:rPr>
          <w:rFonts w:ascii="Arial Narrow" w:hAnsi="Arial Narrow"/>
          <w:b/>
          <w:i/>
          <w:sz w:val="24"/>
          <w:szCs w:val="24"/>
        </w:rPr>
        <w:t>uniformisés</w:t>
      </w:r>
      <w:r w:rsidR="003C7C43" w:rsidRPr="0081028B">
        <w:rPr>
          <w:rFonts w:ascii="Arial Narrow" w:hAnsi="Arial Narrow"/>
          <w:b/>
          <w:i/>
          <w:sz w:val="24"/>
          <w:szCs w:val="24"/>
        </w:rPr>
        <w:t xml:space="preserve">. Il ya </w:t>
      </w:r>
      <w:r w:rsidR="00073B1F" w:rsidRPr="0081028B">
        <w:rPr>
          <w:rFonts w:ascii="Arial Narrow" w:hAnsi="Arial Narrow"/>
          <w:b/>
          <w:i/>
          <w:sz w:val="24"/>
          <w:szCs w:val="24"/>
        </w:rPr>
        <w:t xml:space="preserve"> bien sûr</w:t>
      </w:r>
      <w:r w:rsidR="003C7C43" w:rsidRPr="0081028B">
        <w:rPr>
          <w:rFonts w:ascii="Arial Narrow" w:hAnsi="Arial Narrow"/>
          <w:b/>
          <w:i/>
          <w:sz w:val="24"/>
          <w:szCs w:val="24"/>
        </w:rPr>
        <w:t xml:space="preserve"> des objectifs qui ont été atteints mais d’autres non car </w:t>
      </w:r>
      <w:r w:rsidR="001B235B" w:rsidRPr="0081028B">
        <w:rPr>
          <w:rFonts w:ascii="Arial Narrow" w:hAnsi="Arial Narrow"/>
          <w:b/>
          <w:i/>
          <w:sz w:val="24"/>
          <w:szCs w:val="24"/>
        </w:rPr>
        <w:t xml:space="preserve">tous </w:t>
      </w:r>
      <w:r w:rsidR="003C7C43" w:rsidRPr="0081028B">
        <w:rPr>
          <w:rFonts w:ascii="Arial Narrow" w:hAnsi="Arial Narrow"/>
          <w:b/>
          <w:i/>
          <w:sz w:val="24"/>
          <w:szCs w:val="24"/>
        </w:rPr>
        <w:t xml:space="preserve">les pays ne sont pas au même </w:t>
      </w:r>
      <w:r w:rsidR="00073B1F" w:rsidRPr="0081028B">
        <w:rPr>
          <w:rFonts w:ascii="Arial Narrow" w:hAnsi="Arial Narrow"/>
          <w:b/>
          <w:i/>
          <w:sz w:val="24"/>
          <w:szCs w:val="24"/>
        </w:rPr>
        <w:t>diapason.</w:t>
      </w:r>
      <w:r w:rsidRPr="0081028B">
        <w:rPr>
          <w:rFonts w:ascii="Arial Narrow" w:hAnsi="Arial Narrow"/>
          <w:b/>
          <w:i/>
          <w:sz w:val="24"/>
          <w:szCs w:val="24"/>
        </w:rPr>
        <w:t xml:space="preserve"> La société civile est un éventail qui doit s’impliquer davantage pour la réussite des OMD ; </w:t>
      </w:r>
      <w:r w:rsidR="0079420D" w:rsidRPr="0081028B">
        <w:rPr>
          <w:rFonts w:ascii="Arial Narrow" w:hAnsi="Arial Narrow"/>
          <w:b/>
          <w:i/>
          <w:sz w:val="24"/>
          <w:szCs w:val="24"/>
        </w:rPr>
        <w:t xml:space="preserve"> </w:t>
      </w:r>
    </w:p>
    <w:p w:rsidR="00B12414" w:rsidRPr="0081028B" w:rsidRDefault="006974A0" w:rsidP="005D518B">
      <w:pPr>
        <w:numPr>
          <w:ilvl w:val="0"/>
          <w:numId w:val="8"/>
        </w:numPr>
        <w:jc w:val="both"/>
        <w:rPr>
          <w:rFonts w:ascii="Arial Narrow" w:hAnsi="Arial Narrow"/>
          <w:b/>
          <w:i/>
          <w:sz w:val="24"/>
          <w:szCs w:val="24"/>
        </w:rPr>
      </w:pPr>
      <w:r w:rsidRPr="0081028B">
        <w:rPr>
          <w:rFonts w:ascii="Arial Narrow" w:hAnsi="Arial Narrow"/>
          <w:b/>
          <w:i/>
          <w:sz w:val="24"/>
          <w:szCs w:val="24"/>
        </w:rPr>
        <w:t>Le consultant a indiqué qu’il n’est pas à mesure de dire qu’il ya des pays Africains qui ont atteint la barre des objectifs. Mais</w:t>
      </w:r>
      <w:r w:rsidR="0011551E" w:rsidRPr="0081028B">
        <w:rPr>
          <w:rFonts w:ascii="Arial Narrow" w:hAnsi="Arial Narrow"/>
          <w:b/>
          <w:i/>
          <w:sz w:val="24"/>
          <w:szCs w:val="24"/>
        </w:rPr>
        <w:t>,</w:t>
      </w:r>
      <w:r w:rsidRPr="0081028B">
        <w:rPr>
          <w:rFonts w:ascii="Arial Narrow" w:hAnsi="Arial Narrow"/>
          <w:b/>
          <w:i/>
          <w:sz w:val="24"/>
          <w:szCs w:val="24"/>
        </w:rPr>
        <w:t xml:space="preserve"> il  </w:t>
      </w:r>
      <w:r w:rsidR="0011551E" w:rsidRPr="0081028B">
        <w:rPr>
          <w:rFonts w:ascii="Arial Narrow" w:hAnsi="Arial Narrow"/>
          <w:b/>
          <w:i/>
          <w:sz w:val="24"/>
          <w:szCs w:val="24"/>
        </w:rPr>
        <w:t>a souligné</w:t>
      </w:r>
      <w:r w:rsidRPr="0081028B">
        <w:rPr>
          <w:rFonts w:ascii="Arial Narrow" w:hAnsi="Arial Narrow"/>
          <w:b/>
          <w:i/>
          <w:sz w:val="24"/>
          <w:szCs w:val="24"/>
        </w:rPr>
        <w:t xml:space="preserve"> qu’il ya une grande disparité mais que ce qui est sûr est que le continent</w:t>
      </w:r>
      <w:r w:rsidR="00557D72" w:rsidRPr="0081028B">
        <w:rPr>
          <w:rFonts w:ascii="Arial Narrow" w:hAnsi="Arial Narrow"/>
          <w:b/>
          <w:i/>
          <w:sz w:val="24"/>
          <w:szCs w:val="24"/>
        </w:rPr>
        <w:t xml:space="preserve"> </w:t>
      </w:r>
      <w:r w:rsidR="00926EBF" w:rsidRPr="0081028B">
        <w:rPr>
          <w:rFonts w:ascii="Arial Narrow" w:hAnsi="Arial Narrow"/>
          <w:b/>
          <w:i/>
          <w:sz w:val="24"/>
          <w:szCs w:val="24"/>
        </w:rPr>
        <w:t>Africain</w:t>
      </w:r>
      <w:r w:rsidRPr="0081028B">
        <w:rPr>
          <w:rFonts w:ascii="Arial Narrow" w:hAnsi="Arial Narrow"/>
          <w:b/>
          <w:i/>
          <w:sz w:val="24"/>
          <w:szCs w:val="24"/>
        </w:rPr>
        <w:t xml:space="preserve"> est le deuxième en </w:t>
      </w:r>
      <w:r w:rsidR="00557D72" w:rsidRPr="0081028B">
        <w:rPr>
          <w:rFonts w:ascii="Arial Narrow" w:hAnsi="Arial Narrow"/>
          <w:b/>
          <w:i/>
          <w:sz w:val="24"/>
          <w:szCs w:val="24"/>
        </w:rPr>
        <w:t>termes</w:t>
      </w:r>
      <w:r w:rsidRPr="0081028B">
        <w:rPr>
          <w:rFonts w:ascii="Arial Narrow" w:hAnsi="Arial Narrow"/>
          <w:b/>
          <w:i/>
          <w:sz w:val="24"/>
          <w:szCs w:val="24"/>
        </w:rPr>
        <w:t xml:space="preserve"> de croissance économique au monde. </w:t>
      </w:r>
    </w:p>
    <w:p w:rsidR="00922189" w:rsidRPr="0081028B" w:rsidRDefault="00B12414" w:rsidP="005D518B">
      <w:pPr>
        <w:jc w:val="both"/>
        <w:rPr>
          <w:rFonts w:ascii="Arial Narrow" w:hAnsi="Arial Narrow"/>
          <w:b/>
          <w:sz w:val="24"/>
          <w:szCs w:val="24"/>
        </w:rPr>
      </w:pPr>
      <w:r w:rsidRPr="0081028B">
        <w:rPr>
          <w:rFonts w:ascii="Arial Narrow" w:hAnsi="Arial Narrow"/>
          <w:b/>
          <w:sz w:val="24"/>
          <w:szCs w:val="24"/>
        </w:rPr>
        <w:t>2</w:t>
      </w:r>
      <w:r w:rsidR="00E709BE" w:rsidRPr="0081028B">
        <w:rPr>
          <w:rFonts w:ascii="Arial Narrow" w:hAnsi="Arial Narrow"/>
          <w:b/>
          <w:sz w:val="24"/>
          <w:szCs w:val="24"/>
          <w:vertAlign w:val="superscript"/>
        </w:rPr>
        <w:t>ème</w:t>
      </w:r>
      <w:r w:rsidR="00E709BE" w:rsidRPr="0081028B">
        <w:rPr>
          <w:rFonts w:ascii="Arial Narrow" w:hAnsi="Arial Narrow"/>
          <w:b/>
          <w:sz w:val="24"/>
          <w:szCs w:val="24"/>
        </w:rPr>
        <w:t xml:space="preserve"> </w:t>
      </w:r>
      <w:r w:rsidRPr="0081028B">
        <w:rPr>
          <w:rFonts w:ascii="Arial Narrow" w:hAnsi="Arial Narrow"/>
          <w:b/>
          <w:sz w:val="24"/>
          <w:szCs w:val="24"/>
        </w:rPr>
        <w:t xml:space="preserve"> série de questions</w:t>
      </w:r>
      <w:r w:rsidR="0011551E" w:rsidRPr="0081028B">
        <w:rPr>
          <w:rFonts w:ascii="Arial Narrow" w:hAnsi="Arial Narrow"/>
          <w:b/>
          <w:sz w:val="24"/>
          <w:szCs w:val="24"/>
        </w:rPr>
        <w:t xml:space="preserve"> et commentaires. </w:t>
      </w:r>
    </w:p>
    <w:p w:rsidR="00B12414" w:rsidRPr="0081028B" w:rsidRDefault="00AA64F5" w:rsidP="005D518B">
      <w:pPr>
        <w:numPr>
          <w:ilvl w:val="0"/>
          <w:numId w:val="9"/>
        </w:numPr>
        <w:ind w:left="714" w:hanging="357"/>
        <w:contextualSpacing/>
        <w:jc w:val="both"/>
        <w:rPr>
          <w:rFonts w:ascii="Arial Narrow" w:hAnsi="Arial Narrow"/>
          <w:sz w:val="24"/>
          <w:szCs w:val="24"/>
        </w:rPr>
      </w:pPr>
      <w:r w:rsidRPr="0081028B">
        <w:rPr>
          <w:rFonts w:ascii="Arial Narrow" w:hAnsi="Arial Narrow"/>
          <w:b/>
          <w:sz w:val="24"/>
          <w:szCs w:val="24"/>
        </w:rPr>
        <w:t xml:space="preserve">Commentaire de S.E </w:t>
      </w:r>
      <w:r w:rsidR="008B6F0F" w:rsidRPr="0081028B">
        <w:rPr>
          <w:rFonts w:ascii="Arial Narrow" w:hAnsi="Arial Narrow"/>
          <w:b/>
          <w:sz w:val="24"/>
          <w:szCs w:val="24"/>
        </w:rPr>
        <w:t>Ambassadeur Mbonerane </w:t>
      </w:r>
      <w:r w:rsidR="008B6F0F" w:rsidRPr="0081028B">
        <w:rPr>
          <w:rFonts w:ascii="Arial Narrow" w:hAnsi="Arial Narrow"/>
          <w:sz w:val="24"/>
          <w:szCs w:val="24"/>
        </w:rPr>
        <w:t xml:space="preserve">: il </w:t>
      </w:r>
      <w:r w:rsidR="001B235B" w:rsidRPr="0081028B">
        <w:rPr>
          <w:rFonts w:ascii="Arial Narrow" w:hAnsi="Arial Narrow"/>
          <w:sz w:val="24"/>
          <w:szCs w:val="24"/>
        </w:rPr>
        <w:t xml:space="preserve"> a </w:t>
      </w:r>
      <w:r w:rsidR="008B6F0F" w:rsidRPr="0081028B">
        <w:rPr>
          <w:rFonts w:ascii="Arial Narrow" w:hAnsi="Arial Narrow"/>
          <w:sz w:val="24"/>
          <w:szCs w:val="24"/>
        </w:rPr>
        <w:t>insist</w:t>
      </w:r>
      <w:r w:rsidR="001B235B" w:rsidRPr="0081028B">
        <w:rPr>
          <w:rFonts w:ascii="Arial Narrow" w:hAnsi="Arial Narrow"/>
          <w:sz w:val="24"/>
          <w:szCs w:val="24"/>
        </w:rPr>
        <w:t>é</w:t>
      </w:r>
      <w:r w:rsidR="008B6F0F" w:rsidRPr="0081028B">
        <w:rPr>
          <w:rFonts w:ascii="Arial Narrow" w:hAnsi="Arial Narrow"/>
          <w:sz w:val="24"/>
          <w:szCs w:val="24"/>
        </w:rPr>
        <w:t xml:space="preserve"> sur le manque de principe de redevabilité au Burundi. </w:t>
      </w:r>
      <w:r w:rsidR="001B235B" w:rsidRPr="0081028B">
        <w:rPr>
          <w:rFonts w:ascii="Arial Narrow" w:hAnsi="Arial Narrow"/>
          <w:sz w:val="24"/>
          <w:szCs w:val="24"/>
        </w:rPr>
        <w:t>Ainsi l</w:t>
      </w:r>
      <w:r w:rsidR="008B6F0F" w:rsidRPr="0081028B">
        <w:rPr>
          <w:rFonts w:ascii="Arial Narrow" w:hAnsi="Arial Narrow"/>
          <w:sz w:val="24"/>
          <w:szCs w:val="24"/>
        </w:rPr>
        <w:t>’OMD 5 est la santé, l’art 25 </w:t>
      </w:r>
      <w:r w:rsidR="001B235B" w:rsidRPr="0081028B">
        <w:rPr>
          <w:rFonts w:ascii="Arial Narrow" w:hAnsi="Arial Narrow"/>
          <w:sz w:val="24"/>
          <w:szCs w:val="24"/>
        </w:rPr>
        <w:t xml:space="preserve">stipule que </w:t>
      </w:r>
      <w:r w:rsidR="008B6F0F" w:rsidRPr="0081028B">
        <w:rPr>
          <w:rFonts w:ascii="Arial Narrow" w:hAnsi="Arial Narrow"/>
          <w:sz w:val="24"/>
          <w:szCs w:val="24"/>
        </w:rPr>
        <w:t xml:space="preserve">: </w:t>
      </w:r>
      <w:r w:rsidR="008B6F0F" w:rsidRPr="0081028B">
        <w:rPr>
          <w:rFonts w:ascii="Arial Narrow" w:hAnsi="Arial Narrow"/>
          <w:b/>
          <w:i/>
          <w:sz w:val="24"/>
          <w:szCs w:val="24"/>
        </w:rPr>
        <w:t>La santé c’est le droit fondamental</w:t>
      </w:r>
      <w:r w:rsidR="008B6F0F" w:rsidRPr="0081028B">
        <w:rPr>
          <w:rFonts w:ascii="Arial Narrow" w:hAnsi="Arial Narrow"/>
          <w:sz w:val="24"/>
          <w:szCs w:val="24"/>
        </w:rPr>
        <w:t xml:space="preserve">. Les NU appellent les OSC à manifester pour exiger que les gestionnaires du pays </w:t>
      </w:r>
      <w:r w:rsidR="00BB52FA" w:rsidRPr="0081028B">
        <w:rPr>
          <w:rFonts w:ascii="Arial Narrow" w:hAnsi="Arial Narrow"/>
          <w:sz w:val="24"/>
          <w:szCs w:val="24"/>
        </w:rPr>
        <w:t xml:space="preserve">à honorer/mettre en œuvre cet article </w:t>
      </w:r>
      <w:r w:rsidR="001B235B" w:rsidRPr="0081028B">
        <w:rPr>
          <w:rFonts w:ascii="Arial Narrow" w:hAnsi="Arial Narrow"/>
          <w:sz w:val="24"/>
          <w:szCs w:val="24"/>
        </w:rPr>
        <w:t xml:space="preserve">mais que cela n’est pas fait dans la pratique. </w:t>
      </w:r>
      <w:r w:rsidR="00BB52FA" w:rsidRPr="0081028B">
        <w:rPr>
          <w:rFonts w:ascii="Arial Narrow" w:hAnsi="Arial Narrow"/>
          <w:sz w:val="24"/>
          <w:szCs w:val="24"/>
        </w:rPr>
        <w:t xml:space="preserve"> </w:t>
      </w:r>
    </w:p>
    <w:p w:rsidR="00AA64F5" w:rsidRPr="0081028B" w:rsidRDefault="0011551E" w:rsidP="005D518B">
      <w:pPr>
        <w:numPr>
          <w:ilvl w:val="0"/>
          <w:numId w:val="9"/>
        </w:numPr>
        <w:ind w:left="714" w:hanging="357"/>
        <w:contextualSpacing/>
        <w:jc w:val="both"/>
        <w:rPr>
          <w:rFonts w:ascii="Arial Narrow" w:hAnsi="Arial Narrow"/>
          <w:sz w:val="24"/>
          <w:szCs w:val="24"/>
        </w:rPr>
      </w:pPr>
      <w:r w:rsidRPr="0081028B">
        <w:rPr>
          <w:rFonts w:ascii="Arial Narrow" w:hAnsi="Arial Narrow"/>
          <w:sz w:val="24"/>
          <w:szCs w:val="24"/>
        </w:rPr>
        <w:t>Quel est le p</w:t>
      </w:r>
      <w:r w:rsidR="00AA64F5" w:rsidRPr="0081028B">
        <w:rPr>
          <w:rFonts w:ascii="Arial Narrow" w:hAnsi="Arial Narrow"/>
          <w:sz w:val="24"/>
          <w:szCs w:val="24"/>
        </w:rPr>
        <w:t>rofil des OSC qui participent dans le débat international sur l’efficacité du développement</w:t>
      </w:r>
      <w:r w:rsidRPr="0081028B">
        <w:rPr>
          <w:rFonts w:ascii="Arial Narrow" w:hAnsi="Arial Narrow"/>
          <w:sz w:val="24"/>
          <w:szCs w:val="24"/>
        </w:rPr>
        <w:t> ?</w:t>
      </w:r>
      <w:r w:rsidR="00AA64F5" w:rsidRPr="0081028B">
        <w:rPr>
          <w:rFonts w:ascii="Arial Narrow" w:hAnsi="Arial Narrow"/>
          <w:sz w:val="24"/>
          <w:szCs w:val="24"/>
        </w:rPr>
        <w:t xml:space="preserve"> </w:t>
      </w:r>
    </w:p>
    <w:p w:rsidR="00BB52FA" w:rsidRPr="0081028B" w:rsidRDefault="00BB52FA" w:rsidP="005D518B">
      <w:pPr>
        <w:numPr>
          <w:ilvl w:val="0"/>
          <w:numId w:val="9"/>
        </w:numPr>
        <w:ind w:left="714" w:hanging="357"/>
        <w:contextualSpacing/>
        <w:jc w:val="both"/>
        <w:rPr>
          <w:rFonts w:ascii="Arial Narrow" w:hAnsi="Arial Narrow"/>
          <w:sz w:val="24"/>
          <w:szCs w:val="24"/>
        </w:rPr>
      </w:pPr>
      <w:r w:rsidRPr="0081028B">
        <w:rPr>
          <w:rFonts w:ascii="Arial Narrow" w:hAnsi="Arial Narrow"/>
          <w:sz w:val="24"/>
          <w:szCs w:val="24"/>
        </w:rPr>
        <w:t xml:space="preserve">Comment la SC est structurée </w:t>
      </w:r>
      <w:r w:rsidR="00561F65" w:rsidRPr="0081028B">
        <w:rPr>
          <w:rFonts w:ascii="Arial Narrow" w:hAnsi="Arial Narrow"/>
          <w:sz w:val="24"/>
          <w:szCs w:val="24"/>
        </w:rPr>
        <w:t xml:space="preserve"> </w:t>
      </w:r>
      <w:r w:rsidR="00E709BE" w:rsidRPr="0081028B">
        <w:rPr>
          <w:rFonts w:ascii="Arial Narrow" w:hAnsi="Arial Narrow"/>
          <w:sz w:val="24"/>
          <w:szCs w:val="24"/>
        </w:rPr>
        <w:t xml:space="preserve">comment elle réagit face aux lois qui ne favorisent pas leur épanouissement  </w:t>
      </w:r>
      <w:r w:rsidR="003F0AD9" w:rsidRPr="0081028B">
        <w:rPr>
          <w:rFonts w:ascii="Arial Narrow" w:hAnsi="Arial Narrow"/>
          <w:sz w:val="24"/>
          <w:szCs w:val="24"/>
        </w:rPr>
        <w:t>et cadre initiés par les OSC</w:t>
      </w:r>
      <w:r w:rsidR="0011551E" w:rsidRPr="0081028B">
        <w:rPr>
          <w:rFonts w:ascii="Arial Narrow" w:hAnsi="Arial Narrow"/>
          <w:sz w:val="24"/>
          <w:szCs w:val="24"/>
        </w:rPr>
        <w:t> ?</w:t>
      </w:r>
    </w:p>
    <w:p w:rsidR="00561F65" w:rsidRPr="0081028B" w:rsidRDefault="00561F65" w:rsidP="005D518B">
      <w:pPr>
        <w:numPr>
          <w:ilvl w:val="0"/>
          <w:numId w:val="9"/>
        </w:numPr>
        <w:ind w:left="714" w:hanging="357"/>
        <w:contextualSpacing/>
        <w:jc w:val="both"/>
        <w:rPr>
          <w:rFonts w:ascii="Arial Narrow" w:hAnsi="Arial Narrow"/>
          <w:sz w:val="24"/>
          <w:szCs w:val="24"/>
        </w:rPr>
      </w:pPr>
      <w:r w:rsidRPr="0081028B">
        <w:rPr>
          <w:rFonts w:ascii="Arial Narrow" w:hAnsi="Arial Narrow"/>
          <w:sz w:val="24"/>
          <w:szCs w:val="24"/>
        </w:rPr>
        <w:t xml:space="preserve">Existe-t-il des </w:t>
      </w:r>
      <w:r w:rsidR="001F7983" w:rsidRPr="0081028B">
        <w:rPr>
          <w:rFonts w:ascii="Arial Narrow" w:hAnsi="Arial Narrow"/>
          <w:sz w:val="24"/>
          <w:szCs w:val="24"/>
        </w:rPr>
        <w:t>plateformes représentatives</w:t>
      </w:r>
      <w:r w:rsidR="0011551E" w:rsidRPr="0081028B">
        <w:rPr>
          <w:rFonts w:ascii="Arial Narrow" w:hAnsi="Arial Narrow"/>
          <w:sz w:val="24"/>
          <w:szCs w:val="24"/>
        </w:rPr>
        <w:t> ?</w:t>
      </w:r>
    </w:p>
    <w:p w:rsidR="00926EBF" w:rsidRPr="0081028B" w:rsidRDefault="00926EBF" w:rsidP="005D518B">
      <w:pPr>
        <w:contextualSpacing/>
        <w:jc w:val="both"/>
        <w:rPr>
          <w:rFonts w:ascii="Arial Narrow" w:hAnsi="Arial Narrow"/>
          <w:sz w:val="24"/>
          <w:szCs w:val="24"/>
        </w:rPr>
      </w:pPr>
    </w:p>
    <w:p w:rsidR="001B235B" w:rsidRPr="0081028B" w:rsidRDefault="001B235B" w:rsidP="005D518B">
      <w:pPr>
        <w:numPr>
          <w:ilvl w:val="0"/>
          <w:numId w:val="43"/>
        </w:numPr>
        <w:jc w:val="both"/>
        <w:rPr>
          <w:rFonts w:ascii="Arial Narrow" w:hAnsi="Arial Narrow"/>
          <w:b/>
          <w:i/>
          <w:sz w:val="24"/>
          <w:szCs w:val="24"/>
        </w:rPr>
      </w:pPr>
      <w:r w:rsidRPr="0081028B">
        <w:rPr>
          <w:rFonts w:ascii="Arial Narrow" w:hAnsi="Arial Narrow"/>
          <w:b/>
          <w:i/>
          <w:sz w:val="24"/>
          <w:szCs w:val="24"/>
        </w:rPr>
        <w:t xml:space="preserve">Mme Nicky : </w:t>
      </w:r>
      <w:r w:rsidR="008D46E0" w:rsidRPr="0081028B">
        <w:rPr>
          <w:rFonts w:ascii="Arial Narrow" w:hAnsi="Arial Narrow"/>
          <w:b/>
          <w:i/>
          <w:sz w:val="24"/>
          <w:szCs w:val="24"/>
        </w:rPr>
        <w:t>exemple d’i</w:t>
      </w:r>
      <w:r w:rsidRPr="0081028B">
        <w:rPr>
          <w:rFonts w:ascii="Arial Narrow" w:hAnsi="Arial Narrow"/>
          <w:b/>
          <w:i/>
          <w:sz w:val="24"/>
          <w:szCs w:val="24"/>
        </w:rPr>
        <w:t>nterlocuteur commun </w:t>
      </w:r>
      <w:r w:rsidR="008D46E0" w:rsidRPr="0081028B">
        <w:rPr>
          <w:rFonts w:ascii="Arial Narrow" w:hAnsi="Arial Narrow"/>
          <w:b/>
          <w:i/>
          <w:sz w:val="24"/>
          <w:szCs w:val="24"/>
        </w:rPr>
        <w:t xml:space="preserve"> au Rwanda</w:t>
      </w:r>
      <w:r w:rsidRPr="0081028B">
        <w:rPr>
          <w:rFonts w:ascii="Arial Narrow" w:hAnsi="Arial Narrow"/>
          <w:b/>
          <w:i/>
          <w:sz w:val="24"/>
          <w:szCs w:val="24"/>
        </w:rPr>
        <w:t xml:space="preserve">: Plateforme Rwandais des OSC </w:t>
      </w:r>
    </w:p>
    <w:p w:rsidR="001B235B" w:rsidRPr="0081028B" w:rsidRDefault="001B235B" w:rsidP="005D518B">
      <w:pPr>
        <w:ind w:left="360"/>
        <w:jc w:val="both"/>
        <w:rPr>
          <w:rFonts w:ascii="Arial Narrow" w:hAnsi="Arial Narrow"/>
          <w:i/>
          <w:sz w:val="24"/>
          <w:szCs w:val="24"/>
        </w:rPr>
      </w:pPr>
      <w:r w:rsidRPr="0081028B">
        <w:rPr>
          <w:rFonts w:ascii="Arial Narrow" w:hAnsi="Arial Narrow"/>
          <w:b/>
          <w:i/>
          <w:sz w:val="24"/>
          <w:szCs w:val="24"/>
        </w:rPr>
        <w:t xml:space="preserve">Réponse Q°2 et 3 : </w:t>
      </w:r>
    </w:p>
    <w:p w:rsidR="003F0AD9" w:rsidRPr="0081028B" w:rsidRDefault="001B235B" w:rsidP="005D518B">
      <w:pPr>
        <w:numPr>
          <w:ilvl w:val="0"/>
          <w:numId w:val="10"/>
        </w:numPr>
        <w:jc w:val="both"/>
        <w:rPr>
          <w:rFonts w:ascii="Arial Narrow" w:hAnsi="Arial Narrow"/>
          <w:b/>
          <w:i/>
          <w:sz w:val="24"/>
          <w:szCs w:val="24"/>
        </w:rPr>
      </w:pPr>
      <w:r w:rsidRPr="0081028B">
        <w:rPr>
          <w:rFonts w:ascii="Arial Narrow" w:hAnsi="Arial Narrow"/>
          <w:i/>
          <w:sz w:val="24"/>
          <w:szCs w:val="24"/>
        </w:rPr>
        <w:t xml:space="preserve"> </w:t>
      </w:r>
      <w:r w:rsidRPr="0081028B">
        <w:rPr>
          <w:rFonts w:ascii="Arial Narrow" w:hAnsi="Arial Narrow"/>
          <w:b/>
          <w:i/>
          <w:sz w:val="24"/>
          <w:szCs w:val="24"/>
        </w:rPr>
        <w:t xml:space="preserve">Mme Nicky : </w:t>
      </w:r>
      <w:r w:rsidR="00B521FF" w:rsidRPr="0081028B">
        <w:rPr>
          <w:rFonts w:ascii="Arial Narrow" w:hAnsi="Arial Narrow"/>
          <w:b/>
          <w:i/>
          <w:sz w:val="24"/>
          <w:szCs w:val="24"/>
        </w:rPr>
        <w:t xml:space="preserve">Il existe la plateforme </w:t>
      </w:r>
      <w:r w:rsidR="003F0AD9" w:rsidRPr="0081028B">
        <w:rPr>
          <w:rFonts w:ascii="Arial Narrow" w:hAnsi="Arial Narrow"/>
          <w:b/>
          <w:i/>
          <w:sz w:val="24"/>
          <w:szCs w:val="24"/>
        </w:rPr>
        <w:t>représentative</w:t>
      </w:r>
      <w:r w:rsidR="00646BC9" w:rsidRPr="0081028B">
        <w:rPr>
          <w:rFonts w:ascii="Arial Narrow" w:hAnsi="Arial Narrow"/>
          <w:b/>
          <w:i/>
          <w:sz w:val="24"/>
          <w:szCs w:val="24"/>
        </w:rPr>
        <w:t xml:space="preserve"> </w:t>
      </w:r>
      <w:r w:rsidR="00B521FF" w:rsidRPr="0081028B">
        <w:rPr>
          <w:rFonts w:ascii="Arial Narrow" w:hAnsi="Arial Narrow"/>
          <w:b/>
          <w:i/>
          <w:sz w:val="24"/>
          <w:szCs w:val="24"/>
        </w:rPr>
        <w:t>de la société civile Rwandaise : ensemble des OSC rwandaises qui regroupe 15 réseau</w:t>
      </w:r>
      <w:r w:rsidR="008D46E0" w:rsidRPr="0081028B">
        <w:rPr>
          <w:rFonts w:ascii="Arial Narrow" w:hAnsi="Arial Narrow"/>
          <w:b/>
          <w:i/>
          <w:sz w:val="24"/>
          <w:szCs w:val="24"/>
        </w:rPr>
        <w:t>x</w:t>
      </w:r>
      <w:r w:rsidR="00B521FF" w:rsidRPr="0081028B">
        <w:rPr>
          <w:rFonts w:ascii="Arial Narrow" w:hAnsi="Arial Narrow"/>
          <w:b/>
          <w:i/>
          <w:sz w:val="24"/>
          <w:szCs w:val="24"/>
        </w:rPr>
        <w:t xml:space="preserve"> des OSC  et d’autres organisations individuelle au nombre de 400, pour être membre de la plateforme, il faut entrer dans le réseau avec les OSC </w:t>
      </w:r>
      <w:r w:rsidR="003F0AD9" w:rsidRPr="0081028B">
        <w:rPr>
          <w:rFonts w:ascii="Arial Narrow" w:hAnsi="Arial Narrow"/>
          <w:b/>
          <w:i/>
          <w:sz w:val="24"/>
          <w:szCs w:val="24"/>
        </w:rPr>
        <w:t>(organisations</w:t>
      </w:r>
      <w:r w:rsidR="00646BC9" w:rsidRPr="0081028B">
        <w:rPr>
          <w:rFonts w:ascii="Arial Narrow" w:hAnsi="Arial Narrow"/>
          <w:b/>
          <w:i/>
          <w:sz w:val="24"/>
          <w:szCs w:val="24"/>
        </w:rPr>
        <w:t xml:space="preserve"> femme, DH, la lutte contre la corruption, l’agriculture, handicapés, OSC</w:t>
      </w:r>
      <w:r w:rsidR="003F0AD9" w:rsidRPr="0081028B">
        <w:rPr>
          <w:rFonts w:ascii="Arial Narrow" w:hAnsi="Arial Narrow"/>
          <w:b/>
          <w:i/>
          <w:sz w:val="24"/>
          <w:szCs w:val="24"/>
        </w:rPr>
        <w:t xml:space="preserve"> </w:t>
      </w:r>
      <w:r w:rsidR="00646BC9" w:rsidRPr="0081028B">
        <w:rPr>
          <w:rFonts w:ascii="Arial Narrow" w:hAnsi="Arial Narrow"/>
          <w:b/>
          <w:i/>
          <w:sz w:val="24"/>
          <w:szCs w:val="24"/>
        </w:rPr>
        <w:t>religieuses, la communauté islamique, réseau des ca</w:t>
      </w:r>
      <w:r w:rsidR="003F0AD9" w:rsidRPr="0081028B">
        <w:rPr>
          <w:rFonts w:ascii="Arial Narrow" w:hAnsi="Arial Narrow"/>
          <w:b/>
          <w:i/>
          <w:sz w:val="24"/>
          <w:szCs w:val="24"/>
        </w:rPr>
        <w:t>tholiques</w:t>
      </w:r>
      <w:r w:rsidR="008D46E0" w:rsidRPr="0081028B">
        <w:rPr>
          <w:rFonts w:ascii="Arial Narrow" w:hAnsi="Arial Narrow"/>
          <w:b/>
          <w:i/>
          <w:sz w:val="24"/>
          <w:szCs w:val="24"/>
        </w:rPr>
        <w:t>,…</w:t>
      </w:r>
    </w:p>
    <w:p w:rsidR="003F0AD9" w:rsidRPr="0081028B" w:rsidRDefault="003F0AD9" w:rsidP="005D518B">
      <w:pPr>
        <w:numPr>
          <w:ilvl w:val="0"/>
          <w:numId w:val="10"/>
        </w:numPr>
        <w:jc w:val="both"/>
        <w:rPr>
          <w:rFonts w:ascii="Arial Narrow" w:hAnsi="Arial Narrow"/>
          <w:b/>
          <w:i/>
          <w:sz w:val="24"/>
          <w:szCs w:val="24"/>
        </w:rPr>
      </w:pPr>
      <w:r w:rsidRPr="0081028B">
        <w:rPr>
          <w:rFonts w:ascii="Arial Narrow" w:hAnsi="Arial Narrow"/>
          <w:b/>
          <w:i/>
          <w:sz w:val="24"/>
          <w:szCs w:val="24"/>
        </w:rPr>
        <w:t>Cadre institué par les OSC</w:t>
      </w:r>
      <w:r w:rsidRPr="0081028B">
        <w:rPr>
          <w:rFonts w:ascii="Arial Narrow" w:hAnsi="Arial Narrow"/>
          <w:i/>
          <w:sz w:val="24"/>
          <w:szCs w:val="24"/>
        </w:rPr>
        <w:t xml:space="preserve"> : </w:t>
      </w:r>
      <w:r w:rsidRPr="0081028B">
        <w:rPr>
          <w:rFonts w:ascii="Arial Narrow" w:hAnsi="Arial Narrow"/>
          <w:b/>
          <w:i/>
          <w:sz w:val="24"/>
          <w:szCs w:val="24"/>
        </w:rPr>
        <w:t xml:space="preserve">les dialogues nationaux : </w:t>
      </w:r>
      <w:r w:rsidR="001B235B" w:rsidRPr="0081028B">
        <w:rPr>
          <w:rFonts w:ascii="Arial Narrow" w:hAnsi="Arial Narrow"/>
          <w:b/>
          <w:i/>
          <w:sz w:val="24"/>
          <w:szCs w:val="24"/>
        </w:rPr>
        <w:t>E</w:t>
      </w:r>
      <w:r w:rsidRPr="0081028B">
        <w:rPr>
          <w:rFonts w:ascii="Arial Narrow" w:hAnsi="Arial Narrow"/>
          <w:b/>
          <w:i/>
          <w:sz w:val="24"/>
          <w:szCs w:val="24"/>
        </w:rPr>
        <w:t xml:space="preserve">x dialogue autour des questions de l’éducation organisées au mois de février. </w:t>
      </w:r>
      <w:r w:rsidR="00561F65" w:rsidRPr="0081028B">
        <w:rPr>
          <w:rFonts w:ascii="Arial Narrow" w:hAnsi="Arial Narrow"/>
          <w:b/>
          <w:i/>
          <w:sz w:val="24"/>
          <w:szCs w:val="24"/>
        </w:rPr>
        <w:t>L</w:t>
      </w:r>
      <w:r w:rsidR="009762CE" w:rsidRPr="0081028B">
        <w:rPr>
          <w:rFonts w:ascii="Arial Narrow" w:hAnsi="Arial Narrow"/>
          <w:b/>
          <w:i/>
          <w:sz w:val="24"/>
          <w:szCs w:val="24"/>
        </w:rPr>
        <w:t xml:space="preserve">es OSC organisent </w:t>
      </w:r>
      <w:r w:rsidR="00561F65" w:rsidRPr="0081028B">
        <w:rPr>
          <w:rFonts w:ascii="Arial Narrow" w:hAnsi="Arial Narrow"/>
          <w:b/>
          <w:i/>
          <w:sz w:val="24"/>
          <w:szCs w:val="24"/>
        </w:rPr>
        <w:t xml:space="preserve"> </w:t>
      </w:r>
      <w:r w:rsidR="008D7826" w:rsidRPr="0081028B">
        <w:rPr>
          <w:rFonts w:ascii="Arial Narrow" w:hAnsi="Arial Narrow"/>
          <w:b/>
          <w:i/>
          <w:sz w:val="24"/>
          <w:szCs w:val="24"/>
        </w:rPr>
        <w:t xml:space="preserve"> aussi </w:t>
      </w:r>
      <w:r w:rsidR="00561F65" w:rsidRPr="0081028B">
        <w:rPr>
          <w:rFonts w:ascii="Arial Narrow" w:hAnsi="Arial Narrow"/>
          <w:b/>
          <w:i/>
          <w:sz w:val="24"/>
          <w:szCs w:val="24"/>
        </w:rPr>
        <w:t xml:space="preserve">des </w:t>
      </w:r>
      <w:r w:rsidR="009762CE" w:rsidRPr="0081028B">
        <w:rPr>
          <w:rFonts w:ascii="Arial Narrow" w:hAnsi="Arial Narrow"/>
          <w:b/>
          <w:i/>
          <w:sz w:val="24"/>
          <w:szCs w:val="24"/>
        </w:rPr>
        <w:t>émission</w:t>
      </w:r>
      <w:r w:rsidR="008D7826" w:rsidRPr="0081028B">
        <w:rPr>
          <w:rFonts w:ascii="Arial Narrow" w:hAnsi="Arial Narrow"/>
          <w:b/>
          <w:i/>
          <w:sz w:val="24"/>
          <w:szCs w:val="24"/>
        </w:rPr>
        <w:t>s</w:t>
      </w:r>
      <w:r w:rsidR="00561F65" w:rsidRPr="0081028B">
        <w:rPr>
          <w:rFonts w:ascii="Arial Narrow" w:hAnsi="Arial Narrow"/>
          <w:b/>
          <w:i/>
          <w:sz w:val="24"/>
          <w:szCs w:val="24"/>
        </w:rPr>
        <w:t xml:space="preserve"> </w:t>
      </w:r>
      <w:r w:rsidR="009762CE" w:rsidRPr="0081028B">
        <w:rPr>
          <w:rFonts w:ascii="Arial Narrow" w:hAnsi="Arial Narrow"/>
          <w:b/>
          <w:i/>
          <w:sz w:val="24"/>
          <w:szCs w:val="24"/>
        </w:rPr>
        <w:t>radiophoniques</w:t>
      </w:r>
      <w:r w:rsidR="00561F65" w:rsidRPr="0081028B">
        <w:rPr>
          <w:rFonts w:ascii="Arial Narrow" w:hAnsi="Arial Narrow"/>
          <w:b/>
          <w:i/>
          <w:sz w:val="24"/>
          <w:szCs w:val="24"/>
        </w:rPr>
        <w:t xml:space="preserve"> </w:t>
      </w:r>
      <w:r w:rsidR="008D7826" w:rsidRPr="0081028B">
        <w:rPr>
          <w:rFonts w:ascii="Arial Narrow" w:hAnsi="Arial Narrow"/>
          <w:b/>
          <w:i/>
          <w:sz w:val="24"/>
          <w:szCs w:val="24"/>
        </w:rPr>
        <w:t xml:space="preserve">et mènent des </w:t>
      </w:r>
      <w:r w:rsidR="00561F65" w:rsidRPr="0081028B">
        <w:rPr>
          <w:rFonts w:ascii="Arial Narrow" w:hAnsi="Arial Narrow"/>
          <w:b/>
          <w:i/>
          <w:sz w:val="24"/>
          <w:szCs w:val="24"/>
        </w:rPr>
        <w:t xml:space="preserve">études conduites </w:t>
      </w:r>
      <w:r w:rsidR="008D46E0" w:rsidRPr="0081028B">
        <w:rPr>
          <w:rFonts w:ascii="Arial Narrow" w:hAnsi="Arial Narrow"/>
          <w:b/>
          <w:i/>
          <w:sz w:val="24"/>
          <w:szCs w:val="24"/>
        </w:rPr>
        <w:t xml:space="preserve"> par elles </w:t>
      </w:r>
      <w:r w:rsidR="00561F65" w:rsidRPr="0081028B">
        <w:rPr>
          <w:rFonts w:ascii="Arial Narrow" w:hAnsi="Arial Narrow"/>
          <w:b/>
          <w:i/>
          <w:sz w:val="24"/>
          <w:szCs w:val="24"/>
        </w:rPr>
        <w:t xml:space="preserve">qui sont utilisées par le </w:t>
      </w:r>
      <w:r w:rsidR="008D7826" w:rsidRPr="0081028B">
        <w:rPr>
          <w:rFonts w:ascii="Arial Narrow" w:hAnsi="Arial Narrow"/>
          <w:b/>
          <w:i/>
          <w:sz w:val="24"/>
          <w:szCs w:val="24"/>
        </w:rPr>
        <w:t xml:space="preserve">gouvernement pour prendre  des décisions politiques. </w:t>
      </w:r>
    </w:p>
    <w:p w:rsidR="009762CE" w:rsidRPr="0081028B" w:rsidRDefault="009762CE" w:rsidP="005D518B">
      <w:pPr>
        <w:numPr>
          <w:ilvl w:val="0"/>
          <w:numId w:val="10"/>
        </w:numPr>
        <w:jc w:val="both"/>
        <w:rPr>
          <w:rFonts w:ascii="Arial Narrow" w:hAnsi="Arial Narrow"/>
          <w:i/>
          <w:sz w:val="24"/>
          <w:szCs w:val="24"/>
        </w:rPr>
      </w:pPr>
      <w:r w:rsidRPr="0081028B">
        <w:rPr>
          <w:rFonts w:ascii="Arial Narrow" w:hAnsi="Arial Narrow"/>
          <w:b/>
          <w:sz w:val="24"/>
          <w:szCs w:val="24"/>
        </w:rPr>
        <w:lastRenderedPageBreak/>
        <w:t xml:space="preserve">Que faire en cas de lois qui ne favorisent pas les OSC : l’approche </w:t>
      </w:r>
      <w:r w:rsidR="00CA65E0" w:rsidRPr="0081028B">
        <w:rPr>
          <w:rFonts w:ascii="Arial Narrow" w:hAnsi="Arial Narrow"/>
          <w:b/>
          <w:sz w:val="24"/>
          <w:szCs w:val="24"/>
        </w:rPr>
        <w:t>privilégiée</w:t>
      </w:r>
      <w:r w:rsidRPr="0081028B">
        <w:rPr>
          <w:rFonts w:ascii="Arial Narrow" w:hAnsi="Arial Narrow"/>
          <w:b/>
          <w:sz w:val="24"/>
          <w:szCs w:val="24"/>
        </w:rPr>
        <w:t xml:space="preserve"> est le plaidoyer et dialogue entre intervenants</w:t>
      </w:r>
      <w:r w:rsidR="00CA65E0" w:rsidRPr="0081028B">
        <w:rPr>
          <w:rFonts w:ascii="Arial Narrow" w:hAnsi="Arial Narrow"/>
          <w:i/>
          <w:sz w:val="24"/>
          <w:szCs w:val="24"/>
        </w:rPr>
        <w:t xml:space="preserve">. </w:t>
      </w:r>
    </w:p>
    <w:p w:rsidR="00BB52FA" w:rsidRPr="0081028B" w:rsidRDefault="008D46E0" w:rsidP="005D518B">
      <w:pPr>
        <w:numPr>
          <w:ilvl w:val="0"/>
          <w:numId w:val="9"/>
        </w:numPr>
        <w:jc w:val="both"/>
        <w:rPr>
          <w:rFonts w:ascii="Arial Narrow" w:hAnsi="Arial Narrow"/>
          <w:sz w:val="24"/>
          <w:szCs w:val="24"/>
        </w:rPr>
      </w:pPr>
      <w:r w:rsidRPr="0081028B">
        <w:rPr>
          <w:rFonts w:ascii="Arial Narrow" w:hAnsi="Arial Narrow"/>
          <w:sz w:val="24"/>
          <w:szCs w:val="24"/>
        </w:rPr>
        <w:t>Quelles sont</w:t>
      </w:r>
      <w:r w:rsidR="00D91611" w:rsidRPr="0081028B">
        <w:rPr>
          <w:rFonts w:ascii="Arial Narrow" w:hAnsi="Arial Narrow"/>
          <w:sz w:val="24"/>
          <w:szCs w:val="24"/>
        </w:rPr>
        <w:t xml:space="preserve"> conséquences de la mauvaise relation entre OSC et Etat</w:t>
      </w:r>
      <w:r w:rsidRPr="0081028B">
        <w:rPr>
          <w:rFonts w:ascii="Arial Narrow" w:hAnsi="Arial Narrow"/>
          <w:sz w:val="24"/>
          <w:szCs w:val="24"/>
        </w:rPr>
        <w:t> ?</w:t>
      </w:r>
      <w:r w:rsidR="0018286C" w:rsidRPr="0081028B">
        <w:rPr>
          <w:rFonts w:ascii="Arial Narrow" w:hAnsi="Arial Narrow"/>
          <w:sz w:val="24"/>
          <w:szCs w:val="24"/>
        </w:rPr>
        <w:t xml:space="preserve"> </w:t>
      </w:r>
      <w:r w:rsidR="003B603B" w:rsidRPr="0081028B">
        <w:rPr>
          <w:rFonts w:ascii="Arial Narrow" w:hAnsi="Arial Narrow"/>
          <w:sz w:val="24"/>
          <w:szCs w:val="24"/>
        </w:rPr>
        <w:t xml:space="preserve"> </w:t>
      </w:r>
    </w:p>
    <w:p w:rsidR="00D91611" w:rsidRPr="0081028B" w:rsidRDefault="00D91611" w:rsidP="005D518B">
      <w:pPr>
        <w:numPr>
          <w:ilvl w:val="0"/>
          <w:numId w:val="9"/>
        </w:numPr>
        <w:jc w:val="both"/>
        <w:rPr>
          <w:rFonts w:ascii="Arial Narrow" w:hAnsi="Arial Narrow"/>
          <w:sz w:val="24"/>
          <w:szCs w:val="24"/>
        </w:rPr>
      </w:pPr>
      <w:r w:rsidRPr="0081028B">
        <w:rPr>
          <w:rFonts w:ascii="Arial Narrow" w:hAnsi="Arial Narrow"/>
          <w:sz w:val="24"/>
          <w:szCs w:val="24"/>
        </w:rPr>
        <w:t>Les riches s’enrichissent davantage et les pauvres de la même chose. Serait-il lié au manque de di</w:t>
      </w:r>
      <w:r w:rsidR="008D46E0" w:rsidRPr="0081028B">
        <w:rPr>
          <w:rFonts w:ascii="Arial Narrow" w:hAnsi="Arial Narrow"/>
          <w:sz w:val="24"/>
          <w:szCs w:val="24"/>
        </w:rPr>
        <w:t>alogue à l’efficacité de l’aide ?</w:t>
      </w:r>
      <w:r w:rsidRPr="0081028B">
        <w:rPr>
          <w:rFonts w:ascii="Arial Narrow" w:hAnsi="Arial Narrow"/>
          <w:sz w:val="24"/>
          <w:szCs w:val="24"/>
        </w:rPr>
        <w:t xml:space="preserve"> </w:t>
      </w:r>
    </w:p>
    <w:p w:rsidR="002E11AD" w:rsidRPr="0081028B" w:rsidRDefault="008D46E0" w:rsidP="005D518B">
      <w:pPr>
        <w:numPr>
          <w:ilvl w:val="0"/>
          <w:numId w:val="9"/>
        </w:numPr>
        <w:jc w:val="both"/>
        <w:rPr>
          <w:rFonts w:ascii="Arial Narrow" w:hAnsi="Arial Narrow"/>
          <w:sz w:val="24"/>
          <w:szCs w:val="24"/>
        </w:rPr>
      </w:pPr>
      <w:r w:rsidRPr="0081028B">
        <w:rPr>
          <w:rFonts w:ascii="Arial Narrow" w:hAnsi="Arial Narrow"/>
          <w:sz w:val="24"/>
          <w:szCs w:val="24"/>
        </w:rPr>
        <w:t>Quelle expérience Rwandaise</w:t>
      </w:r>
      <w:r w:rsidR="002E11AD" w:rsidRPr="0081028B">
        <w:rPr>
          <w:rFonts w:ascii="Arial Narrow" w:hAnsi="Arial Narrow"/>
          <w:sz w:val="24"/>
          <w:szCs w:val="24"/>
        </w:rPr>
        <w:t xml:space="preserve"> pour arriver à la collaboration entre OSC des autres pays et Gouvernements respectifs</w:t>
      </w:r>
      <w:r w:rsidR="00CF717E" w:rsidRPr="0081028B">
        <w:rPr>
          <w:rFonts w:ascii="Arial Narrow" w:hAnsi="Arial Narrow"/>
          <w:sz w:val="24"/>
          <w:szCs w:val="24"/>
        </w:rPr>
        <w:t xml:space="preserve">. </w:t>
      </w:r>
    </w:p>
    <w:p w:rsidR="008D7826" w:rsidRPr="0081028B" w:rsidRDefault="008D7826" w:rsidP="005D518B">
      <w:pPr>
        <w:jc w:val="both"/>
        <w:rPr>
          <w:rFonts w:ascii="Arial Narrow" w:hAnsi="Arial Narrow"/>
          <w:b/>
          <w:sz w:val="24"/>
          <w:szCs w:val="24"/>
        </w:rPr>
      </w:pPr>
      <w:r w:rsidRPr="0081028B">
        <w:rPr>
          <w:rFonts w:ascii="Arial Narrow" w:hAnsi="Arial Narrow"/>
          <w:b/>
          <w:sz w:val="24"/>
          <w:szCs w:val="24"/>
        </w:rPr>
        <w:t>Réponses Q°5</w:t>
      </w:r>
      <w:r w:rsidR="00FF03AB" w:rsidRPr="0081028B">
        <w:rPr>
          <w:rFonts w:ascii="Arial Narrow" w:hAnsi="Arial Narrow"/>
          <w:b/>
          <w:sz w:val="24"/>
          <w:szCs w:val="24"/>
        </w:rPr>
        <w:t>, 6,7</w:t>
      </w:r>
      <w:r w:rsidRPr="0081028B">
        <w:rPr>
          <w:rFonts w:ascii="Arial Narrow" w:hAnsi="Arial Narrow"/>
          <w:b/>
          <w:sz w:val="24"/>
          <w:szCs w:val="24"/>
        </w:rPr>
        <w:t> : Mr Meja :</w:t>
      </w:r>
    </w:p>
    <w:p w:rsidR="00615F39" w:rsidRPr="0081028B" w:rsidRDefault="00615F39" w:rsidP="005D518B">
      <w:pPr>
        <w:numPr>
          <w:ilvl w:val="0"/>
          <w:numId w:val="11"/>
        </w:numPr>
        <w:jc w:val="both"/>
        <w:rPr>
          <w:rFonts w:ascii="Arial Narrow" w:hAnsi="Arial Narrow"/>
          <w:b/>
          <w:i/>
          <w:sz w:val="24"/>
          <w:szCs w:val="24"/>
        </w:rPr>
      </w:pPr>
      <w:r w:rsidRPr="0081028B">
        <w:rPr>
          <w:rFonts w:ascii="Arial Narrow" w:hAnsi="Arial Narrow"/>
          <w:b/>
          <w:i/>
          <w:sz w:val="24"/>
          <w:szCs w:val="24"/>
        </w:rPr>
        <w:t xml:space="preserve">Nicky/ </w:t>
      </w:r>
      <w:r w:rsidR="00CF717E" w:rsidRPr="0081028B">
        <w:rPr>
          <w:rFonts w:ascii="Arial Narrow" w:hAnsi="Arial Narrow"/>
          <w:b/>
          <w:i/>
          <w:sz w:val="24"/>
          <w:szCs w:val="24"/>
        </w:rPr>
        <w:t xml:space="preserve">Les OSC pourraient mettre leurs efforts à conduire des études et à favoriser le dialogue. Exemple rwandaise de l’école fondamentale où les dirigeant ont approché les OSC rwandaise et impliquées jusqu’à la fin du processus. </w:t>
      </w:r>
    </w:p>
    <w:p w:rsidR="005F056D" w:rsidRPr="0081028B" w:rsidRDefault="008D46E0" w:rsidP="005D518B">
      <w:pPr>
        <w:numPr>
          <w:ilvl w:val="0"/>
          <w:numId w:val="11"/>
        </w:numPr>
        <w:jc w:val="both"/>
        <w:rPr>
          <w:rFonts w:ascii="Arial Narrow" w:hAnsi="Arial Narrow"/>
          <w:b/>
          <w:i/>
          <w:sz w:val="24"/>
          <w:szCs w:val="24"/>
        </w:rPr>
      </w:pPr>
      <w:r w:rsidRPr="0081028B">
        <w:rPr>
          <w:rFonts w:ascii="Arial Narrow" w:hAnsi="Arial Narrow"/>
          <w:b/>
          <w:i/>
          <w:sz w:val="24"/>
          <w:szCs w:val="24"/>
        </w:rPr>
        <w:t xml:space="preserve">Mr Meja a partagé son </w:t>
      </w:r>
      <w:r w:rsidR="00CF717E" w:rsidRPr="0081028B">
        <w:rPr>
          <w:rFonts w:ascii="Arial Narrow" w:hAnsi="Arial Narrow"/>
          <w:b/>
          <w:i/>
          <w:sz w:val="24"/>
          <w:szCs w:val="24"/>
        </w:rPr>
        <w:t xml:space="preserve">expérience Kenyane dans l’influence de la création d’un environnement favorable </w:t>
      </w:r>
      <w:r w:rsidR="008D7826" w:rsidRPr="0081028B">
        <w:rPr>
          <w:rFonts w:ascii="Arial Narrow" w:hAnsi="Arial Narrow"/>
          <w:b/>
          <w:i/>
          <w:sz w:val="24"/>
          <w:szCs w:val="24"/>
        </w:rPr>
        <w:t xml:space="preserve">via </w:t>
      </w:r>
      <w:r w:rsidR="00CF717E" w:rsidRPr="0081028B">
        <w:rPr>
          <w:rFonts w:ascii="Arial Narrow" w:hAnsi="Arial Narrow"/>
          <w:b/>
          <w:i/>
          <w:sz w:val="24"/>
          <w:szCs w:val="24"/>
        </w:rPr>
        <w:t>la création d’un groupe qui travaillait sur les  questions politique</w:t>
      </w:r>
      <w:r w:rsidRPr="0081028B">
        <w:rPr>
          <w:rFonts w:ascii="Arial Narrow" w:hAnsi="Arial Narrow"/>
          <w:b/>
          <w:i/>
          <w:sz w:val="24"/>
          <w:szCs w:val="24"/>
        </w:rPr>
        <w:t>s et</w:t>
      </w:r>
      <w:r w:rsidR="00CF717E" w:rsidRPr="0081028B">
        <w:rPr>
          <w:rFonts w:ascii="Arial Narrow" w:hAnsi="Arial Narrow"/>
          <w:b/>
          <w:i/>
          <w:sz w:val="24"/>
          <w:szCs w:val="24"/>
        </w:rPr>
        <w:t xml:space="preserve"> sociale</w:t>
      </w:r>
      <w:r w:rsidRPr="0081028B">
        <w:rPr>
          <w:rFonts w:ascii="Arial Narrow" w:hAnsi="Arial Narrow"/>
          <w:b/>
          <w:i/>
          <w:sz w:val="24"/>
          <w:szCs w:val="24"/>
        </w:rPr>
        <w:t>s</w:t>
      </w:r>
      <w:r w:rsidR="00CF717E" w:rsidRPr="0081028B">
        <w:rPr>
          <w:rFonts w:ascii="Arial Narrow" w:hAnsi="Arial Narrow"/>
          <w:b/>
          <w:i/>
          <w:sz w:val="24"/>
          <w:szCs w:val="24"/>
        </w:rPr>
        <w:t xml:space="preserve"> et le groupe approchait chaque fois </w:t>
      </w:r>
      <w:r w:rsidR="005F056D" w:rsidRPr="0081028B">
        <w:rPr>
          <w:rFonts w:ascii="Arial Narrow" w:hAnsi="Arial Narrow"/>
          <w:b/>
          <w:i/>
          <w:sz w:val="24"/>
          <w:szCs w:val="24"/>
        </w:rPr>
        <w:t xml:space="preserve">que de besoins </w:t>
      </w:r>
      <w:r w:rsidR="00CF717E" w:rsidRPr="0081028B">
        <w:rPr>
          <w:rFonts w:ascii="Arial Narrow" w:hAnsi="Arial Narrow"/>
          <w:b/>
          <w:i/>
          <w:sz w:val="24"/>
          <w:szCs w:val="24"/>
        </w:rPr>
        <w:t>le gouvernement. Ce groupe a été vulgarisé dans la population pour qu’il soit connu</w:t>
      </w:r>
      <w:r w:rsidR="005F056D" w:rsidRPr="0081028B">
        <w:rPr>
          <w:rFonts w:ascii="Arial Narrow" w:hAnsi="Arial Narrow"/>
          <w:b/>
          <w:i/>
          <w:sz w:val="24"/>
          <w:szCs w:val="24"/>
        </w:rPr>
        <w:t>. Il ne s’agit pas d’appro</w:t>
      </w:r>
      <w:r w:rsidRPr="0081028B">
        <w:rPr>
          <w:rFonts w:ascii="Arial Narrow" w:hAnsi="Arial Narrow"/>
          <w:b/>
          <w:i/>
          <w:sz w:val="24"/>
          <w:szCs w:val="24"/>
        </w:rPr>
        <w:t>cher le gouvernement pour quémander</w:t>
      </w:r>
      <w:r w:rsidR="005F056D" w:rsidRPr="0081028B">
        <w:rPr>
          <w:rFonts w:ascii="Arial Narrow" w:hAnsi="Arial Narrow"/>
          <w:b/>
          <w:i/>
          <w:sz w:val="24"/>
          <w:szCs w:val="24"/>
        </w:rPr>
        <w:t xml:space="preserve"> mais pour demander leurs droits se basant sur des études professionnelles et le gouvernement saura à traiter avec des interlocuteurs solide. </w:t>
      </w:r>
    </w:p>
    <w:p w:rsidR="00CF717E" w:rsidRPr="0081028B" w:rsidRDefault="005F056D" w:rsidP="005D518B">
      <w:pPr>
        <w:numPr>
          <w:ilvl w:val="0"/>
          <w:numId w:val="11"/>
        </w:numPr>
        <w:jc w:val="both"/>
        <w:rPr>
          <w:rFonts w:ascii="Arial Narrow" w:hAnsi="Arial Narrow"/>
          <w:b/>
          <w:i/>
          <w:sz w:val="24"/>
          <w:szCs w:val="24"/>
        </w:rPr>
      </w:pPr>
      <w:r w:rsidRPr="0081028B">
        <w:rPr>
          <w:rFonts w:ascii="Arial Narrow" w:hAnsi="Arial Narrow"/>
          <w:b/>
          <w:i/>
          <w:sz w:val="24"/>
          <w:szCs w:val="24"/>
        </w:rPr>
        <w:t>Pour M</w:t>
      </w:r>
      <w:r w:rsidR="008D7826" w:rsidRPr="0081028B">
        <w:rPr>
          <w:rFonts w:ascii="Arial Narrow" w:hAnsi="Arial Narrow"/>
          <w:b/>
          <w:i/>
          <w:sz w:val="24"/>
          <w:szCs w:val="24"/>
        </w:rPr>
        <w:t>eja, ce qui est important est qu</w:t>
      </w:r>
      <w:r w:rsidRPr="0081028B">
        <w:rPr>
          <w:rFonts w:ascii="Arial Narrow" w:hAnsi="Arial Narrow"/>
          <w:b/>
          <w:i/>
          <w:sz w:val="24"/>
          <w:szCs w:val="24"/>
        </w:rPr>
        <w:t>e la société civile soit mobilisée pour avoir une plateforme qui mobilisera les autres OSC pour avoir un interlocuteur va</w:t>
      </w:r>
      <w:r w:rsidR="008D46E0" w:rsidRPr="0081028B">
        <w:rPr>
          <w:rFonts w:ascii="Arial Narrow" w:hAnsi="Arial Narrow"/>
          <w:b/>
          <w:i/>
          <w:sz w:val="24"/>
          <w:szCs w:val="24"/>
        </w:rPr>
        <w:t>lide et de confiance envers l’Et</w:t>
      </w:r>
      <w:r w:rsidRPr="0081028B">
        <w:rPr>
          <w:rFonts w:ascii="Arial Narrow" w:hAnsi="Arial Narrow"/>
          <w:b/>
          <w:i/>
          <w:sz w:val="24"/>
          <w:szCs w:val="24"/>
        </w:rPr>
        <w:t xml:space="preserve">at permettant avoir une seule voix </w:t>
      </w:r>
      <w:r w:rsidR="008D46E0" w:rsidRPr="0081028B">
        <w:rPr>
          <w:rFonts w:ascii="Arial Narrow" w:hAnsi="Arial Narrow"/>
          <w:b/>
          <w:i/>
          <w:sz w:val="24"/>
          <w:szCs w:val="24"/>
        </w:rPr>
        <w:t xml:space="preserve"> et une voix </w:t>
      </w:r>
      <w:r w:rsidRPr="0081028B">
        <w:rPr>
          <w:rFonts w:ascii="Arial Narrow" w:hAnsi="Arial Narrow"/>
          <w:b/>
          <w:i/>
          <w:sz w:val="24"/>
          <w:szCs w:val="24"/>
        </w:rPr>
        <w:t xml:space="preserve">qui </w:t>
      </w:r>
      <w:r w:rsidR="008D46E0" w:rsidRPr="0081028B">
        <w:rPr>
          <w:rFonts w:ascii="Arial Narrow" w:hAnsi="Arial Narrow"/>
          <w:b/>
          <w:i/>
          <w:sz w:val="24"/>
          <w:szCs w:val="24"/>
        </w:rPr>
        <w:t xml:space="preserve">soit </w:t>
      </w:r>
      <w:r w:rsidRPr="0081028B">
        <w:rPr>
          <w:rFonts w:ascii="Arial Narrow" w:hAnsi="Arial Narrow"/>
          <w:b/>
          <w:i/>
          <w:sz w:val="24"/>
          <w:szCs w:val="24"/>
        </w:rPr>
        <w:t xml:space="preserve">structurée.  </w:t>
      </w:r>
      <w:r w:rsidR="00CF717E" w:rsidRPr="0081028B">
        <w:rPr>
          <w:rFonts w:ascii="Arial Narrow" w:hAnsi="Arial Narrow"/>
          <w:b/>
          <w:i/>
          <w:sz w:val="24"/>
          <w:szCs w:val="24"/>
        </w:rPr>
        <w:t xml:space="preserve"> </w:t>
      </w:r>
    </w:p>
    <w:p w:rsidR="005F056D" w:rsidRPr="0081028B" w:rsidRDefault="005F056D" w:rsidP="005D518B">
      <w:pPr>
        <w:ind w:left="708"/>
        <w:jc w:val="both"/>
        <w:rPr>
          <w:rFonts w:ascii="Arial Narrow" w:hAnsi="Arial Narrow"/>
          <w:b/>
          <w:i/>
          <w:sz w:val="24"/>
          <w:szCs w:val="24"/>
        </w:rPr>
      </w:pPr>
      <w:r w:rsidRPr="0081028B">
        <w:rPr>
          <w:rFonts w:ascii="Arial Narrow" w:hAnsi="Arial Narrow"/>
          <w:b/>
          <w:i/>
          <w:sz w:val="24"/>
          <w:szCs w:val="24"/>
        </w:rPr>
        <w:t>Les OSC doivent aussi s’organiser en une plateforme dotée des structures avec des stratégies appropriées et bien pensées</w:t>
      </w:r>
      <w:r w:rsidR="00B879EC" w:rsidRPr="0081028B">
        <w:rPr>
          <w:rFonts w:ascii="Arial Narrow" w:hAnsi="Arial Narrow"/>
          <w:b/>
          <w:i/>
          <w:sz w:val="24"/>
          <w:szCs w:val="24"/>
        </w:rPr>
        <w:t xml:space="preserve"> pour approcher </w:t>
      </w:r>
      <w:r w:rsidRPr="0081028B">
        <w:rPr>
          <w:rFonts w:ascii="Arial Narrow" w:hAnsi="Arial Narrow"/>
          <w:b/>
          <w:i/>
          <w:sz w:val="24"/>
          <w:szCs w:val="24"/>
        </w:rPr>
        <w:t xml:space="preserve">aussi bien des bailleurs que de l’Etat. Il faut arriver aussi à rassurer les populations que les OCS représentent et les mobiliser pour qu’ils soient le support dans </w:t>
      </w:r>
      <w:r w:rsidR="00B879EC" w:rsidRPr="0081028B">
        <w:rPr>
          <w:rFonts w:ascii="Arial Narrow" w:hAnsi="Arial Narrow"/>
          <w:b/>
          <w:i/>
          <w:sz w:val="24"/>
          <w:szCs w:val="24"/>
        </w:rPr>
        <w:t>le</w:t>
      </w:r>
      <w:r w:rsidRPr="0081028B">
        <w:rPr>
          <w:rFonts w:ascii="Arial Narrow" w:hAnsi="Arial Narrow"/>
          <w:b/>
          <w:i/>
          <w:sz w:val="24"/>
          <w:szCs w:val="24"/>
        </w:rPr>
        <w:t xml:space="preserve"> pla</w:t>
      </w:r>
      <w:r w:rsidR="00B879EC" w:rsidRPr="0081028B">
        <w:rPr>
          <w:rFonts w:ascii="Arial Narrow" w:hAnsi="Arial Narrow"/>
          <w:b/>
          <w:i/>
          <w:sz w:val="24"/>
          <w:szCs w:val="24"/>
        </w:rPr>
        <w:t>i</w:t>
      </w:r>
      <w:r w:rsidRPr="0081028B">
        <w:rPr>
          <w:rFonts w:ascii="Arial Narrow" w:hAnsi="Arial Narrow"/>
          <w:b/>
          <w:i/>
          <w:sz w:val="24"/>
          <w:szCs w:val="24"/>
        </w:rPr>
        <w:t xml:space="preserve">doyer.  </w:t>
      </w:r>
    </w:p>
    <w:p w:rsidR="00446290" w:rsidRPr="0081028B" w:rsidRDefault="002E11AD" w:rsidP="005D518B">
      <w:pPr>
        <w:numPr>
          <w:ilvl w:val="0"/>
          <w:numId w:val="9"/>
        </w:numPr>
        <w:jc w:val="both"/>
        <w:rPr>
          <w:rFonts w:ascii="Arial Narrow" w:hAnsi="Arial Narrow"/>
          <w:sz w:val="24"/>
          <w:szCs w:val="24"/>
        </w:rPr>
      </w:pPr>
      <w:r w:rsidRPr="0081028B">
        <w:rPr>
          <w:rFonts w:ascii="Arial Narrow" w:hAnsi="Arial Narrow"/>
          <w:sz w:val="24"/>
          <w:szCs w:val="24"/>
        </w:rPr>
        <w:t xml:space="preserve">L’éducation et les OMD, </w:t>
      </w:r>
      <w:r w:rsidR="00446290" w:rsidRPr="0081028B">
        <w:rPr>
          <w:rFonts w:ascii="Arial Narrow" w:hAnsi="Arial Narrow"/>
          <w:sz w:val="24"/>
          <w:szCs w:val="24"/>
        </w:rPr>
        <w:t>quelle est l’</w:t>
      </w:r>
      <w:r w:rsidRPr="0081028B">
        <w:rPr>
          <w:rFonts w:ascii="Arial Narrow" w:hAnsi="Arial Narrow"/>
          <w:sz w:val="24"/>
          <w:szCs w:val="24"/>
        </w:rPr>
        <w:t xml:space="preserve">expérience </w:t>
      </w:r>
      <w:r w:rsidR="00AA64F5" w:rsidRPr="0081028B">
        <w:rPr>
          <w:rFonts w:ascii="Arial Narrow" w:hAnsi="Arial Narrow"/>
          <w:sz w:val="24"/>
          <w:szCs w:val="24"/>
        </w:rPr>
        <w:t>du cursus éducatif au</w:t>
      </w:r>
      <w:r w:rsidRPr="0081028B">
        <w:rPr>
          <w:rFonts w:ascii="Arial Narrow" w:hAnsi="Arial Narrow"/>
          <w:sz w:val="24"/>
          <w:szCs w:val="24"/>
        </w:rPr>
        <w:t xml:space="preserve"> Rwanda</w:t>
      </w:r>
      <w:r w:rsidR="00AB6F87" w:rsidRPr="0081028B">
        <w:rPr>
          <w:rFonts w:ascii="Arial Narrow" w:hAnsi="Arial Narrow"/>
          <w:sz w:val="24"/>
          <w:szCs w:val="24"/>
        </w:rPr>
        <w:t> ?</w:t>
      </w:r>
      <w:r w:rsidR="00446290" w:rsidRPr="0081028B">
        <w:rPr>
          <w:rFonts w:ascii="Arial Narrow" w:hAnsi="Arial Narrow"/>
          <w:sz w:val="24"/>
          <w:szCs w:val="24"/>
        </w:rPr>
        <w:t> </w:t>
      </w:r>
    </w:p>
    <w:p w:rsidR="002E11AD" w:rsidRPr="0081028B" w:rsidRDefault="00446290" w:rsidP="005D518B">
      <w:pPr>
        <w:numPr>
          <w:ilvl w:val="0"/>
          <w:numId w:val="44"/>
        </w:numPr>
        <w:ind w:left="709"/>
        <w:jc w:val="both"/>
        <w:rPr>
          <w:rFonts w:ascii="Arial Narrow" w:hAnsi="Arial Narrow"/>
          <w:b/>
          <w:i/>
          <w:sz w:val="24"/>
          <w:szCs w:val="24"/>
        </w:rPr>
      </w:pPr>
      <w:r w:rsidRPr="0081028B">
        <w:rPr>
          <w:rFonts w:ascii="Arial Narrow" w:hAnsi="Arial Narrow"/>
          <w:b/>
          <w:i/>
          <w:sz w:val="24"/>
          <w:szCs w:val="24"/>
        </w:rPr>
        <w:t>Mme Nicky a partagé son expérience Rw</w:t>
      </w:r>
      <w:r w:rsidR="00571E3D" w:rsidRPr="0081028B">
        <w:rPr>
          <w:rFonts w:ascii="Arial Narrow" w:hAnsi="Arial Narrow"/>
          <w:b/>
          <w:i/>
          <w:sz w:val="24"/>
          <w:szCs w:val="24"/>
        </w:rPr>
        <w:t>a</w:t>
      </w:r>
      <w:r w:rsidRPr="0081028B">
        <w:rPr>
          <w:rFonts w:ascii="Arial Narrow" w:hAnsi="Arial Narrow"/>
          <w:b/>
          <w:i/>
          <w:sz w:val="24"/>
          <w:szCs w:val="24"/>
        </w:rPr>
        <w:t xml:space="preserve">ndaise dans la mise en mouvement des écoles </w:t>
      </w:r>
      <w:r w:rsidR="00AA64F5" w:rsidRPr="0081028B">
        <w:rPr>
          <w:rFonts w:ascii="Arial Narrow" w:hAnsi="Arial Narrow"/>
          <w:b/>
          <w:i/>
          <w:sz w:val="24"/>
          <w:szCs w:val="24"/>
        </w:rPr>
        <w:t>fondamentale</w:t>
      </w:r>
      <w:r w:rsidRPr="0081028B">
        <w:rPr>
          <w:rFonts w:ascii="Arial Narrow" w:hAnsi="Arial Narrow"/>
          <w:b/>
          <w:i/>
          <w:sz w:val="24"/>
          <w:szCs w:val="24"/>
        </w:rPr>
        <w:t>s où les OSC ont énormément contribué par les études et ont influencé la politique de l’éducation</w:t>
      </w:r>
      <w:r w:rsidR="00AA64F5" w:rsidRPr="0081028B">
        <w:rPr>
          <w:rFonts w:ascii="Arial Narrow" w:hAnsi="Arial Narrow"/>
          <w:b/>
          <w:i/>
          <w:sz w:val="24"/>
          <w:szCs w:val="24"/>
        </w:rPr>
        <w:t xml:space="preserve"> </w:t>
      </w:r>
    </w:p>
    <w:p w:rsidR="00FA57A0" w:rsidRPr="0081028B" w:rsidRDefault="00AB6F87" w:rsidP="005D518B">
      <w:pPr>
        <w:numPr>
          <w:ilvl w:val="0"/>
          <w:numId w:val="9"/>
        </w:numPr>
        <w:jc w:val="both"/>
        <w:rPr>
          <w:rFonts w:ascii="Arial Narrow" w:hAnsi="Arial Narrow"/>
          <w:sz w:val="24"/>
          <w:szCs w:val="24"/>
        </w:rPr>
      </w:pPr>
      <w:r w:rsidRPr="0081028B">
        <w:rPr>
          <w:rFonts w:ascii="Arial Narrow" w:hAnsi="Arial Narrow"/>
          <w:sz w:val="24"/>
          <w:szCs w:val="24"/>
        </w:rPr>
        <w:t>Pourquoi la s</w:t>
      </w:r>
      <w:r w:rsidR="002E11AD" w:rsidRPr="0081028B">
        <w:rPr>
          <w:rFonts w:ascii="Arial Narrow" w:hAnsi="Arial Narrow"/>
          <w:sz w:val="24"/>
          <w:szCs w:val="24"/>
        </w:rPr>
        <w:t xml:space="preserve">ous représentation des membres du gouvernement </w:t>
      </w:r>
      <w:r w:rsidR="00AA64F5" w:rsidRPr="0081028B">
        <w:rPr>
          <w:rFonts w:ascii="Arial Narrow" w:hAnsi="Arial Narrow"/>
          <w:sz w:val="24"/>
          <w:szCs w:val="24"/>
        </w:rPr>
        <w:t>et des parlementaires</w:t>
      </w:r>
      <w:r w:rsidR="008D46E0" w:rsidRPr="0081028B">
        <w:rPr>
          <w:rFonts w:ascii="Arial Narrow" w:hAnsi="Arial Narrow"/>
          <w:sz w:val="24"/>
          <w:szCs w:val="24"/>
        </w:rPr>
        <w:t> ?</w:t>
      </w:r>
      <w:r w:rsidR="00AA64F5" w:rsidRPr="0081028B">
        <w:rPr>
          <w:rFonts w:ascii="Arial Narrow" w:hAnsi="Arial Narrow"/>
          <w:sz w:val="24"/>
          <w:szCs w:val="24"/>
        </w:rPr>
        <w:t xml:space="preserve"> </w:t>
      </w:r>
    </w:p>
    <w:p w:rsidR="00AB6F87" w:rsidRPr="0081028B" w:rsidRDefault="00FA57A0" w:rsidP="005D518B">
      <w:pPr>
        <w:numPr>
          <w:ilvl w:val="0"/>
          <w:numId w:val="12"/>
        </w:numPr>
        <w:jc w:val="both"/>
        <w:rPr>
          <w:rFonts w:ascii="Arial Narrow" w:hAnsi="Arial Narrow"/>
          <w:b/>
          <w:i/>
          <w:sz w:val="24"/>
          <w:szCs w:val="24"/>
        </w:rPr>
      </w:pPr>
      <w:r w:rsidRPr="0081028B">
        <w:rPr>
          <w:rFonts w:ascii="Arial Narrow" w:hAnsi="Arial Narrow"/>
          <w:b/>
          <w:i/>
          <w:sz w:val="24"/>
          <w:szCs w:val="24"/>
        </w:rPr>
        <w:t xml:space="preserve">Pour </w:t>
      </w:r>
      <w:r w:rsidR="0018286C" w:rsidRPr="0081028B">
        <w:rPr>
          <w:rFonts w:ascii="Arial Narrow" w:hAnsi="Arial Narrow"/>
          <w:b/>
          <w:i/>
          <w:sz w:val="24"/>
          <w:szCs w:val="24"/>
        </w:rPr>
        <w:t>Mr Emmanuel</w:t>
      </w:r>
      <w:r w:rsidRPr="0081028B">
        <w:rPr>
          <w:rFonts w:ascii="Arial Narrow" w:hAnsi="Arial Narrow"/>
          <w:b/>
          <w:i/>
          <w:sz w:val="24"/>
          <w:szCs w:val="24"/>
        </w:rPr>
        <w:t xml:space="preserve">, il ne suffit pas de mettre en place des structures. Des fois il faut bien faire une analyse du </w:t>
      </w:r>
      <w:r w:rsidR="00AB6F87" w:rsidRPr="0081028B">
        <w:rPr>
          <w:rFonts w:ascii="Arial Narrow" w:hAnsi="Arial Narrow"/>
          <w:b/>
          <w:i/>
          <w:sz w:val="24"/>
          <w:szCs w:val="24"/>
        </w:rPr>
        <w:t xml:space="preserve">contexte politique, surtout </w:t>
      </w:r>
      <w:r w:rsidR="00FF03AB" w:rsidRPr="0081028B">
        <w:rPr>
          <w:rFonts w:ascii="Arial Narrow" w:hAnsi="Arial Narrow"/>
          <w:b/>
          <w:i/>
          <w:sz w:val="24"/>
          <w:szCs w:val="24"/>
        </w:rPr>
        <w:t>évité</w:t>
      </w:r>
      <w:r w:rsidR="00AB6F87" w:rsidRPr="0081028B">
        <w:rPr>
          <w:rFonts w:ascii="Arial Narrow" w:hAnsi="Arial Narrow"/>
          <w:b/>
          <w:i/>
          <w:sz w:val="24"/>
          <w:szCs w:val="24"/>
        </w:rPr>
        <w:t xml:space="preserve"> </w:t>
      </w:r>
      <w:r w:rsidRPr="0081028B">
        <w:rPr>
          <w:rFonts w:ascii="Arial Narrow" w:hAnsi="Arial Narrow"/>
          <w:b/>
          <w:i/>
          <w:sz w:val="24"/>
          <w:szCs w:val="24"/>
        </w:rPr>
        <w:t xml:space="preserve">d’être récupéré par le Pouvoir. Cette tentative a été </w:t>
      </w:r>
      <w:r w:rsidR="008F5C9C" w:rsidRPr="0081028B">
        <w:rPr>
          <w:rFonts w:ascii="Arial Narrow" w:hAnsi="Arial Narrow"/>
          <w:b/>
          <w:i/>
          <w:sz w:val="24"/>
          <w:szCs w:val="24"/>
        </w:rPr>
        <w:t>amorcée</w:t>
      </w:r>
      <w:r w:rsidRPr="0081028B">
        <w:rPr>
          <w:rFonts w:ascii="Arial Narrow" w:hAnsi="Arial Narrow"/>
          <w:b/>
          <w:i/>
          <w:sz w:val="24"/>
          <w:szCs w:val="24"/>
        </w:rPr>
        <w:t xml:space="preserve"> au Bur</w:t>
      </w:r>
      <w:r w:rsidR="008F5C9C" w:rsidRPr="0081028B">
        <w:rPr>
          <w:rFonts w:ascii="Arial Narrow" w:hAnsi="Arial Narrow"/>
          <w:b/>
          <w:i/>
          <w:sz w:val="24"/>
          <w:szCs w:val="24"/>
        </w:rPr>
        <w:t xml:space="preserve">undi et a failli. Il nous faut </w:t>
      </w:r>
      <w:r w:rsidRPr="0081028B">
        <w:rPr>
          <w:rFonts w:ascii="Arial Narrow" w:hAnsi="Arial Narrow"/>
          <w:b/>
          <w:i/>
          <w:sz w:val="24"/>
          <w:szCs w:val="24"/>
        </w:rPr>
        <w:t>en tant que SC veiller à ce que les synergies et platefo</w:t>
      </w:r>
      <w:r w:rsidR="008F5C9C" w:rsidRPr="0081028B">
        <w:rPr>
          <w:rFonts w:ascii="Arial Narrow" w:hAnsi="Arial Narrow"/>
          <w:b/>
          <w:i/>
          <w:sz w:val="24"/>
          <w:szCs w:val="24"/>
        </w:rPr>
        <w:t>rme à ne pas se laisser récupéré</w:t>
      </w:r>
      <w:r w:rsidRPr="0081028B">
        <w:rPr>
          <w:rFonts w:ascii="Arial Narrow" w:hAnsi="Arial Narrow"/>
          <w:b/>
          <w:i/>
          <w:sz w:val="24"/>
          <w:szCs w:val="24"/>
        </w:rPr>
        <w:t xml:space="preserve"> par le politique </w:t>
      </w:r>
    </w:p>
    <w:p w:rsidR="00AB6F87" w:rsidRPr="0081028B" w:rsidRDefault="00AB6F87" w:rsidP="005D518B">
      <w:pPr>
        <w:jc w:val="both"/>
        <w:rPr>
          <w:rFonts w:ascii="Arial Narrow" w:hAnsi="Arial Narrow"/>
          <w:i/>
          <w:sz w:val="24"/>
          <w:szCs w:val="24"/>
        </w:rPr>
      </w:pPr>
    </w:p>
    <w:p w:rsidR="005F2F1E" w:rsidRPr="0081028B" w:rsidRDefault="00AB6F87" w:rsidP="005D518B">
      <w:pPr>
        <w:pBdr>
          <w:bottom w:val="single" w:sz="4" w:space="1" w:color="auto"/>
        </w:pBdr>
        <w:jc w:val="both"/>
        <w:rPr>
          <w:rFonts w:ascii="Arial Narrow" w:hAnsi="Arial Narrow"/>
          <w:b/>
          <w:i/>
          <w:sz w:val="24"/>
          <w:szCs w:val="24"/>
        </w:rPr>
      </w:pPr>
      <w:r w:rsidRPr="0081028B">
        <w:rPr>
          <w:rFonts w:ascii="Arial Narrow" w:hAnsi="Arial Narrow"/>
          <w:b/>
          <w:i/>
          <w:sz w:val="24"/>
          <w:szCs w:val="24"/>
        </w:rPr>
        <w:lastRenderedPageBreak/>
        <w:t xml:space="preserve">Exposé 4 : </w:t>
      </w:r>
      <w:r w:rsidR="005F2F1E" w:rsidRPr="0081028B">
        <w:rPr>
          <w:rFonts w:ascii="Arial Narrow" w:hAnsi="Arial Narrow"/>
          <w:b/>
          <w:i/>
          <w:sz w:val="24"/>
          <w:szCs w:val="24"/>
        </w:rPr>
        <w:t xml:space="preserve">Présentation </w:t>
      </w:r>
      <w:r w:rsidR="00031C5D" w:rsidRPr="0081028B">
        <w:rPr>
          <w:rFonts w:ascii="Arial Narrow" w:hAnsi="Arial Narrow"/>
          <w:b/>
          <w:i/>
          <w:sz w:val="24"/>
          <w:szCs w:val="24"/>
        </w:rPr>
        <w:t xml:space="preserve"> des résultats de l’étude sur «  L’engagement des OSC Burundaise dans le suivi de l’efficacité du développement : capacité, struc</w:t>
      </w:r>
      <w:r w:rsidR="006C75BD" w:rsidRPr="0081028B">
        <w:rPr>
          <w:rFonts w:ascii="Arial Narrow" w:hAnsi="Arial Narrow"/>
          <w:b/>
          <w:i/>
          <w:sz w:val="24"/>
          <w:szCs w:val="24"/>
        </w:rPr>
        <w:t>t</w:t>
      </w:r>
      <w:r w:rsidR="00031C5D" w:rsidRPr="0081028B">
        <w:rPr>
          <w:rFonts w:ascii="Arial Narrow" w:hAnsi="Arial Narrow"/>
          <w:b/>
          <w:i/>
          <w:sz w:val="24"/>
          <w:szCs w:val="24"/>
        </w:rPr>
        <w:t>ure et cadre d’</w:t>
      </w:r>
      <w:r w:rsidR="006C75BD" w:rsidRPr="0081028B">
        <w:rPr>
          <w:rFonts w:ascii="Arial Narrow" w:hAnsi="Arial Narrow"/>
          <w:b/>
          <w:i/>
          <w:sz w:val="24"/>
          <w:szCs w:val="24"/>
        </w:rPr>
        <w:t>engagement</w:t>
      </w:r>
      <w:r w:rsidR="00031C5D" w:rsidRPr="0081028B">
        <w:rPr>
          <w:rFonts w:ascii="Arial Narrow" w:hAnsi="Arial Narrow"/>
          <w:b/>
          <w:i/>
          <w:sz w:val="24"/>
          <w:szCs w:val="24"/>
        </w:rPr>
        <w:t xml:space="preserve"> entre OSC, Gouvernement et OSC</w:t>
      </w:r>
      <w:r w:rsidR="00031C5D" w:rsidRPr="0081028B">
        <w:rPr>
          <w:rFonts w:ascii="Arial Narrow" w:hAnsi="Arial Narrow"/>
          <w:b/>
          <w:i/>
          <w:sz w:val="28"/>
          <w:szCs w:val="28"/>
        </w:rPr>
        <w:t> »</w:t>
      </w:r>
      <w:r w:rsidR="005F2F1E" w:rsidRPr="0081028B">
        <w:rPr>
          <w:rFonts w:ascii="Arial Narrow" w:hAnsi="Arial Narrow"/>
          <w:b/>
          <w:i/>
          <w:sz w:val="28"/>
          <w:szCs w:val="28"/>
        </w:rPr>
        <w:t>,</w:t>
      </w:r>
      <w:r w:rsidR="005F2F1E" w:rsidRPr="0081028B">
        <w:rPr>
          <w:rFonts w:ascii="Arial Narrow" w:hAnsi="Arial Narrow"/>
          <w:b/>
          <w:i/>
          <w:sz w:val="24"/>
          <w:szCs w:val="24"/>
        </w:rPr>
        <w:t xml:space="preserve"> Par Olivier </w:t>
      </w:r>
      <w:r w:rsidRPr="0081028B">
        <w:rPr>
          <w:rFonts w:ascii="Arial Narrow" w:hAnsi="Arial Narrow"/>
          <w:b/>
          <w:i/>
          <w:sz w:val="24"/>
          <w:szCs w:val="24"/>
        </w:rPr>
        <w:t>NIYONIZIGIYE,</w:t>
      </w:r>
      <w:r w:rsidR="00143070" w:rsidRPr="0081028B">
        <w:rPr>
          <w:rFonts w:ascii="Arial Narrow" w:hAnsi="Arial Narrow"/>
          <w:b/>
          <w:i/>
          <w:sz w:val="24"/>
          <w:szCs w:val="24"/>
        </w:rPr>
        <w:t xml:space="preserve"> Consultant ROA pour l’étude </w:t>
      </w:r>
    </w:p>
    <w:p w:rsidR="004C38C4" w:rsidRPr="0081028B" w:rsidRDefault="004C38C4" w:rsidP="005D518B">
      <w:pPr>
        <w:numPr>
          <w:ilvl w:val="0"/>
          <w:numId w:val="45"/>
        </w:numPr>
        <w:jc w:val="both"/>
        <w:rPr>
          <w:rFonts w:ascii="Arial Narrow" w:hAnsi="Arial Narrow"/>
          <w:b/>
          <w:sz w:val="24"/>
          <w:szCs w:val="24"/>
          <w:u w:val="single"/>
        </w:rPr>
      </w:pPr>
      <w:r w:rsidRPr="0081028B">
        <w:rPr>
          <w:rFonts w:ascii="Arial Narrow" w:hAnsi="Arial Narrow"/>
          <w:b/>
          <w:sz w:val="24"/>
          <w:szCs w:val="24"/>
          <w:u w:val="single"/>
        </w:rPr>
        <w:t>Les grandes lignes de sa présentation</w:t>
      </w:r>
      <w:r w:rsidR="00462A0B" w:rsidRPr="0081028B">
        <w:rPr>
          <w:rFonts w:ascii="Arial Narrow" w:hAnsi="Arial Narrow"/>
          <w:b/>
          <w:sz w:val="24"/>
          <w:szCs w:val="24"/>
          <w:u w:val="single"/>
        </w:rPr>
        <w:t xml:space="preserve"> : </w:t>
      </w:r>
      <w:r w:rsidRPr="0081028B">
        <w:rPr>
          <w:rFonts w:ascii="Arial Narrow" w:hAnsi="Arial Narrow"/>
          <w:b/>
          <w:sz w:val="24"/>
          <w:szCs w:val="24"/>
          <w:u w:val="single"/>
        </w:rPr>
        <w:t xml:space="preserve"> </w:t>
      </w:r>
    </w:p>
    <w:p w:rsidR="004C38C4" w:rsidRPr="0081028B" w:rsidRDefault="00143070" w:rsidP="005D518B">
      <w:pPr>
        <w:numPr>
          <w:ilvl w:val="0"/>
          <w:numId w:val="20"/>
        </w:numPr>
        <w:jc w:val="both"/>
        <w:rPr>
          <w:rFonts w:ascii="Arial Narrow" w:hAnsi="Arial Narrow"/>
          <w:b/>
          <w:sz w:val="24"/>
          <w:szCs w:val="24"/>
        </w:rPr>
      </w:pPr>
      <w:r w:rsidRPr="0081028B">
        <w:rPr>
          <w:rFonts w:ascii="Arial Narrow" w:hAnsi="Arial Narrow"/>
          <w:b/>
          <w:sz w:val="24"/>
          <w:szCs w:val="24"/>
        </w:rPr>
        <w:t xml:space="preserve">Distinction efficacité de l’aide au développement et </w:t>
      </w:r>
      <w:r w:rsidR="00462A0B" w:rsidRPr="0081028B">
        <w:rPr>
          <w:rFonts w:ascii="Arial Narrow" w:hAnsi="Arial Narrow"/>
          <w:b/>
          <w:sz w:val="24"/>
          <w:szCs w:val="24"/>
        </w:rPr>
        <w:t>efficacité</w:t>
      </w:r>
      <w:r w:rsidR="001F7983" w:rsidRPr="0081028B">
        <w:rPr>
          <w:rFonts w:ascii="Arial Narrow" w:hAnsi="Arial Narrow"/>
          <w:b/>
          <w:sz w:val="24"/>
          <w:szCs w:val="24"/>
        </w:rPr>
        <w:t xml:space="preserve"> du développement : </w:t>
      </w:r>
    </w:p>
    <w:p w:rsidR="00462A0B" w:rsidRPr="0081028B" w:rsidRDefault="001F7983" w:rsidP="005D518B">
      <w:pPr>
        <w:ind w:left="360"/>
        <w:jc w:val="both"/>
        <w:rPr>
          <w:rFonts w:ascii="Arial Narrow" w:hAnsi="Arial Narrow"/>
          <w:sz w:val="24"/>
          <w:szCs w:val="24"/>
        </w:rPr>
      </w:pPr>
      <w:r w:rsidRPr="0081028B">
        <w:rPr>
          <w:rFonts w:ascii="Arial Narrow" w:hAnsi="Arial Narrow"/>
          <w:sz w:val="24"/>
          <w:szCs w:val="24"/>
        </w:rPr>
        <w:t xml:space="preserve">Il a précisé que </w:t>
      </w:r>
      <w:r w:rsidR="00462A0B" w:rsidRPr="0081028B">
        <w:rPr>
          <w:rFonts w:ascii="Arial Narrow" w:hAnsi="Arial Narrow"/>
          <w:sz w:val="24"/>
          <w:szCs w:val="24"/>
        </w:rPr>
        <w:t xml:space="preserve">qui dit efficacité de l’aide suppose, la gestion de l’aide et que efficacité du développement signifie, les effets générés par l’aide au développement envers les populations vulnérables. </w:t>
      </w:r>
    </w:p>
    <w:p w:rsidR="00143070" w:rsidRPr="0081028B" w:rsidRDefault="00143070" w:rsidP="005D518B">
      <w:pPr>
        <w:numPr>
          <w:ilvl w:val="0"/>
          <w:numId w:val="20"/>
        </w:numPr>
        <w:jc w:val="both"/>
        <w:rPr>
          <w:rFonts w:ascii="Arial Narrow" w:hAnsi="Arial Narrow"/>
          <w:b/>
          <w:sz w:val="24"/>
          <w:szCs w:val="24"/>
        </w:rPr>
      </w:pPr>
      <w:r w:rsidRPr="0081028B">
        <w:rPr>
          <w:rFonts w:ascii="Arial Narrow" w:hAnsi="Arial Narrow"/>
          <w:b/>
          <w:sz w:val="24"/>
          <w:szCs w:val="24"/>
        </w:rPr>
        <w:t xml:space="preserve">Le contexte </w:t>
      </w:r>
      <w:r w:rsidR="00462A0B" w:rsidRPr="0081028B">
        <w:rPr>
          <w:rFonts w:ascii="Arial Narrow" w:hAnsi="Arial Narrow"/>
          <w:b/>
          <w:sz w:val="24"/>
          <w:szCs w:val="24"/>
        </w:rPr>
        <w:t>sociopolitique</w:t>
      </w:r>
      <w:r w:rsidRPr="0081028B">
        <w:rPr>
          <w:rFonts w:ascii="Arial Narrow" w:hAnsi="Arial Narrow"/>
          <w:b/>
          <w:sz w:val="24"/>
          <w:szCs w:val="24"/>
        </w:rPr>
        <w:t xml:space="preserve"> d’évolution des OSC</w:t>
      </w:r>
    </w:p>
    <w:p w:rsidR="00121D79" w:rsidRPr="0081028B" w:rsidRDefault="00462A0B" w:rsidP="005D518B">
      <w:pPr>
        <w:jc w:val="both"/>
        <w:rPr>
          <w:rFonts w:ascii="Arial Narrow" w:hAnsi="Arial Narrow"/>
          <w:iCs/>
          <w:sz w:val="24"/>
          <w:szCs w:val="24"/>
        </w:rPr>
      </w:pPr>
      <w:r w:rsidRPr="0081028B">
        <w:rPr>
          <w:rFonts w:ascii="Arial Narrow" w:hAnsi="Arial Narrow"/>
          <w:sz w:val="24"/>
          <w:szCs w:val="24"/>
        </w:rPr>
        <w:t xml:space="preserve">Les OSC Burundaises </w:t>
      </w:r>
      <w:r w:rsidR="00C3523A" w:rsidRPr="0081028B">
        <w:rPr>
          <w:rFonts w:ascii="Arial Narrow" w:hAnsi="Arial Narrow"/>
          <w:sz w:val="24"/>
          <w:szCs w:val="24"/>
        </w:rPr>
        <w:t>évoluent</w:t>
      </w:r>
      <w:r w:rsidRPr="0081028B">
        <w:rPr>
          <w:rFonts w:ascii="Arial Narrow" w:hAnsi="Arial Narrow"/>
          <w:sz w:val="24"/>
          <w:szCs w:val="24"/>
        </w:rPr>
        <w:t xml:space="preserve"> dans un</w:t>
      </w:r>
      <w:r w:rsidRPr="0081028B">
        <w:rPr>
          <w:rFonts w:ascii="Arial Narrow" w:hAnsi="Arial Narrow"/>
          <w:b/>
          <w:sz w:val="24"/>
          <w:szCs w:val="24"/>
        </w:rPr>
        <w:t xml:space="preserve"> c</w:t>
      </w:r>
      <w:r w:rsidR="00121D79" w:rsidRPr="0081028B">
        <w:rPr>
          <w:rFonts w:ascii="Arial Narrow" w:hAnsi="Arial Narrow"/>
          <w:iCs/>
          <w:sz w:val="24"/>
          <w:szCs w:val="24"/>
        </w:rPr>
        <w:t xml:space="preserve">ontexte politique marquée par la réticence de rendre compte </w:t>
      </w:r>
      <w:r w:rsidR="00C3523A" w:rsidRPr="0081028B">
        <w:rPr>
          <w:rFonts w:ascii="Arial Narrow" w:hAnsi="Arial Narrow"/>
          <w:iCs/>
          <w:sz w:val="24"/>
          <w:szCs w:val="24"/>
        </w:rPr>
        <w:t>(sensibilité</w:t>
      </w:r>
      <w:r w:rsidR="00121D79" w:rsidRPr="0081028B">
        <w:rPr>
          <w:rFonts w:ascii="Arial Narrow" w:hAnsi="Arial Narrow"/>
          <w:iCs/>
          <w:sz w:val="24"/>
          <w:szCs w:val="24"/>
        </w:rPr>
        <w:t xml:space="preserve"> sur la gouvernance, </w:t>
      </w:r>
      <w:r w:rsidR="00F177A0" w:rsidRPr="0081028B">
        <w:rPr>
          <w:rFonts w:ascii="Arial Narrow" w:hAnsi="Arial Narrow"/>
          <w:iCs/>
          <w:sz w:val="24"/>
          <w:szCs w:val="24"/>
        </w:rPr>
        <w:t>sécurité,</w:t>
      </w:r>
      <w:r w:rsidR="00121D79" w:rsidRPr="0081028B">
        <w:rPr>
          <w:rFonts w:ascii="Arial Narrow" w:hAnsi="Arial Narrow"/>
          <w:iCs/>
          <w:sz w:val="24"/>
          <w:szCs w:val="24"/>
        </w:rPr>
        <w:t xml:space="preserve"> </w:t>
      </w:r>
      <w:r w:rsidR="00C3523A" w:rsidRPr="0081028B">
        <w:rPr>
          <w:rFonts w:ascii="Arial Narrow" w:hAnsi="Arial Narrow"/>
          <w:iCs/>
          <w:sz w:val="24"/>
          <w:szCs w:val="24"/>
        </w:rPr>
        <w:t xml:space="preserve">les </w:t>
      </w:r>
      <w:r w:rsidR="00121D79" w:rsidRPr="0081028B">
        <w:rPr>
          <w:rFonts w:ascii="Arial Narrow" w:hAnsi="Arial Narrow"/>
          <w:iCs/>
          <w:sz w:val="24"/>
          <w:szCs w:val="24"/>
        </w:rPr>
        <w:t xml:space="preserve">DH, </w:t>
      </w:r>
      <w:r w:rsidR="00C3523A" w:rsidRPr="0081028B">
        <w:rPr>
          <w:rFonts w:ascii="Arial Narrow" w:hAnsi="Arial Narrow"/>
          <w:iCs/>
          <w:sz w:val="24"/>
          <w:szCs w:val="24"/>
        </w:rPr>
        <w:t xml:space="preserve">la </w:t>
      </w:r>
      <w:r w:rsidR="00121D79" w:rsidRPr="0081028B">
        <w:rPr>
          <w:rFonts w:ascii="Arial Narrow" w:hAnsi="Arial Narrow"/>
          <w:iCs/>
          <w:sz w:val="24"/>
          <w:szCs w:val="24"/>
        </w:rPr>
        <w:t>corruption)</w:t>
      </w:r>
      <w:r w:rsidRPr="0081028B">
        <w:rPr>
          <w:rFonts w:ascii="Arial Narrow" w:hAnsi="Arial Narrow"/>
          <w:b/>
          <w:sz w:val="24"/>
          <w:szCs w:val="24"/>
        </w:rPr>
        <w:t xml:space="preserve">, </w:t>
      </w:r>
      <w:r w:rsidRPr="0081028B">
        <w:rPr>
          <w:rFonts w:ascii="Arial Narrow" w:hAnsi="Arial Narrow"/>
          <w:sz w:val="24"/>
          <w:szCs w:val="24"/>
        </w:rPr>
        <w:t>nouant des r</w:t>
      </w:r>
      <w:r w:rsidR="00121D79" w:rsidRPr="0081028B">
        <w:rPr>
          <w:rFonts w:ascii="Arial Narrow" w:hAnsi="Arial Narrow"/>
          <w:iCs/>
          <w:sz w:val="24"/>
          <w:szCs w:val="24"/>
        </w:rPr>
        <w:t>elations tu</w:t>
      </w:r>
      <w:r w:rsidR="00F177A0" w:rsidRPr="0081028B">
        <w:rPr>
          <w:rFonts w:ascii="Arial Narrow" w:hAnsi="Arial Narrow"/>
          <w:iCs/>
          <w:sz w:val="24"/>
          <w:szCs w:val="24"/>
        </w:rPr>
        <w:t>multueuses Etat- société civile</w:t>
      </w:r>
      <w:r w:rsidR="00C3523A" w:rsidRPr="0081028B">
        <w:rPr>
          <w:rFonts w:ascii="Arial Narrow" w:hAnsi="Arial Narrow"/>
          <w:iCs/>
          <w:sz w:val="24"/>
          <w:szCs w:val="24"/>
        </w:rPr>
        <w:t xml:space="preserve">. </w:t>
      </w:r>
    </w:p>
    <w:p w:rsidR="00C3523A" w:rsidRPr="0081028B" w:rsidRDefault="008D46E0" w:rsidP="005D518B">
      <w:pPr>
        <w:jc w:val="both"/>
        <w:rPr>
          <w:rFonts w:ascii="Arial Narrow" w:hAnsi="Arial Narrow"/>
          <w:b/>
          <w:sz w:val="24"/>
          <w:szCs w:val="24"/>
        </w:rPr>
      </w:pPr>
      <w:r w:rsidRPr="0081028B">
        <w:rPr>
          <w:rFonts w:ascii="Arial Narrow" w:hAnsi="Arial Narrow"/>
          <w:iCs/>
          <w:sz w:val="24"/>
          <w:szCs w:val="24"/>
        </w:rPr>
        <w:t xml:space="preserve">Il a démontré que le SC est en </w:t>
      </w:r>
      <w:r w:rsidR="00C3523A" w:rsidRPr="0081028B">
        <w:rPr>
          <w:rFonts w:ascii="Arial Narrow" w:hAnsi="Arial Narrow"/>
          <w:iCs/>
          <w:sz w:val="24"/>
          <w:szCs w:val="24"/>
        </w:rPr>
        <w:t xml:space="preserve"> définitive</w:t>
      </w:r>
      <w:r w:rsidR="001F7983" w:rsidRPr="0081028B">
        <w:rPr>
          <w:rFonts w:ascii="Arial Narrow" w:hAnsi="Arial Narrow"/>
          <w:iCs/>
          <w:sz w:val="24"/>
          <w:szCs w:val="24"/>
        </w:rPr>
        <w:t xml:space="preserve"> une </w:t>
      </w:r>
      <w:r w:rsidR="00C3523A" w:rsidRPr="0081028B">
        <w:rPr>
          <w:rFonts w:ascii="Arial Narrow" w:hAnsi="Arial Narrow"/>
          <w:iCs/>
          <w:sz w:val="24"/>
          <w:szCs w:val="24"/>
        </w:rPr>
        <w:t xml:space="preserve">: </w:t>
      </w:r>
    </w:p>
    <w:p w:rsidR="00121D79" w:rsidRPr="0081028B" w:rsidRDefault="001F7983" w:rsidP="005D518B">
      <w:pPr>
        <w:numPr>
          <w:ilvl w:val="1"/>
          <w:numId w:val="21"/>
        </w:numPr>
        <w:ind w:left="1434" w:hanging="357"/>
        <w:contextualSpacing/>
        <w:jc w:val="both"/>
        <w:rPr>
          <w:rFonts w:ascii="Arial Narrow" w:hAnsi="Arial Narrow"/>
          <w:sz w:val="24"/>
          <w:szCs w:val="24"/>
        </w:rPr>
      </w:pPr>
      <w:r w:rsidRPr="0081028B">
        <w:rPr>
          <w:rFonts w:ascii="Arial Narrow" w:hAnsi="Arial Narrow"/>
          <w:iCs/>
          <w:sz w:val="24"/>
          <w:szCs w:val="24"/>
        </w:rPr>
        <w:t>s</w:t>
      </w:r>
      <w:r w:rsidR="00121D79" w:rsidRPr="0081028B">
        <w:rPr>
          <w:rFonts w:ascii="Arial Narrow" w:hAnsi="Arial Narrow"/>
          <w:iCs/>
          <w:sz w:val="24"/>
          <w:szCs w:val="24"/>
        </w:rPr>
        <w:t>ociété civile perçue par l’Etat comme roulant pour l’opposition et  l’étranger</w:t>
      </w:r>
      <w:r w:rsidR="008D46E0" w:rsidRPr="0081028B">
        <w:rPr>
          <w:rFonts w:ascii="Arial Narrow" w:hAnsi="Arial Narrow"/>
          <w:iCs/>
          <w:sz w:val="24"/>
          <w:szCs w:val="24"/>
        </w:rPr>
        <w:t> ;</w:t>
      </w:r>
      <w:r w:rsidR="00121D79" w:rsidRPr="0081028B">
        <w:rPr>
          <w:rFonts w:ascii="Arial Narrow" w:hAnsi="Arial Narrow"/>
          <w:iCs/>
          <w:sz w:val="24"/>
          <w:szCs w:val="24"/>
        </w:rPr>
        <w:t xml:space="preserve"> </w:t>
      </w:r>
    </w:p>
    <w:p w:rsidR="00121D79" w:rsidRPr="0081028B" w:rsidRDefault="001F7983" w:rsidP="005D518B">
      <w:pPr>
        <w:numPr>
          <w:ilvl w:val="1"/>
          <w:numId w:val="21"/>
        </w:numPr>
        <w:ind w:left="1434" w:hanging="357"/>
        <w:contextualSpacing/>
        <w:jc w:val="both"/>
        <w:rPr>
          <w:rFonts w:ascii="Arial Narrow" w:hAnsi="Arial Narrow"/>
          <w:sz w:val="24"/>
          <w:szCs w:val="24"/>
        </w:rPr>
      </w:pPr>
      <w:r w:rsidRPr="0081028B">
        <w:rPr>
          <w:rFonts w:ascii="Arial Narrow" w:hAnsi="Arial Narrow"/>
          <w:iCs/>
          <w:sz w:val="24"/>
          <w:szCs w:val="24"/>
        </w:rPr>
        <w:t>s</w:t>
      </w:r>
      <w:r w:rsidR="00121D79" w:rsidRPr="0081028B">
        <w:rPr>
          <w:rFonts w:ascii="Arial Narrow" w:hAnsi="Arial Narrow"/>
          <w:iCs/>
          <w:sz w:val="24"/>
          <w:szCs w:val="24"/>
        </w:rPr>
        <w:t xml:space="preserve">ociété civile </w:t>
      </w:r>
      <w:r w:rsidR="00C3523A" w:rsidRPr="0081028B">
        <w:rPr>
          <w:rFonts w:ascii="Arial Narrow" w:hAnsi="Arial Narrow"/>
          <w:iCs/>
          <w:sz w:val="24"/>
          <w:szCs w:val="24"/>
        </w:rPr>
        <w:t>bicéphalisée</w:t>
      </w:r>
      <w:r w:rsidR="00121D79" w:rsidRPr="0081028B">
        <w:rPr>
          <w:rFonts w:ascii="Arial Narrow" w:hAnsi="Arial Narrow"/>
          <w:iCs/>
          <w:sz w:val="24"/>
          <w:szCs w:val="24"/>
        </w:rPr>
        <w:t>  et bipolarisée</w:t>
      </w:r>
      <w:r w:rsidR="008D46E0" w:rsidRPr="0081028B">
        <w:rPr>
          <w:rFonts w:ascii="Arial Narrow" w:hAnsi="Arial Narrow"/>
          <w:iCs/>
          <w:sz w:val="24"/>
          <w:szCs w:val="24"/>
        </w:rPr>
        <w:t> ;</w:t>
      </w:r>
    </w:p>
    <w:p w:rsidR="00121D79" w:rsidRPr="0081028B" w:rsidRDefault="001F7983" w:rsidP="005D518B">
      <w:pPr>
        <w:numPr>
          <w:ilvl w:val="1"/>
          <w:numId w:val="21"/>
        </w:numPr>
        <w:ind w:left="1434" w:hanging="357"/>
        <w:contextualSpacing/>
        <w:jc w:val="both"/>
        <w:rPr>
          <w:rFonts w:ascii="Arial Narrow" w:hAnsi="Arial Narrow"/>
          <w:sz w:val="24"/>
          <w:szCs w:val="24"/>
        </w:rPr>
      </w:pPr>
      <w:r w:rsidRPr="0081028B">
        <w:rPr>
          <w:rFonts w:ascii="Arial Narrow" w:hAnsi="Arial Narrow"/>
          <w:iCs/>
          <w:sz w:val="24"/>
          <w:szCs w:val="24"/>
        </w:rPr>
        <w:t>s</w:t>
      </w:r>
      <w:r w:rsidR="00121D79" w:rsidRPr="0081028B">
        <w:rPr>
          <w:rFonts w:ascii="Arial Narrow" w:hAnsi="Arial Narrow"/>
          <w:iCs/>
          <w:sz w:val="24"/>
          <w:szCs w:val="24"/>
        </w:rPr>
        <w:t>ociété civ</w:t>
      </w:r>
      <w:r w:rsidR="00C3523A" w:rsidRPr="0081028B">
        <w:rPr>
          <w:rFonts w:ascii="Arial Narrow" w:hAnsi="Arial Narrow"/>
          <w:iCs/>
          <w:sz w:val="24"/>
          <w:szCs w:val="24"/>
        </w:rPr>
        <w:t>i</w:t>
      </w:r>
      <w:r w:rsidR="00121D79" w:rsidRPr="0081028B">
        <w:rPr>
          <w:rFonts w:ascii="Arial Narrow" w:hAnsi="Arial Narrow"/>
          <w:iCs/>
          <w:sz w:val="24"/>
          <w:szCs w:val="24"/>
        </w:rPr>
        <w:t>le dissociée des communautés qu’elles servent</w:t>
      </w:r>
    </w:p>
    <w:p w:rsidR="00121D79" w:rsidRPr="0081028B" w:rsidRDefault="001F7983" w:rsidP="005D518B">
      <w:pPr>
        <w:numPr>
          <w:ilvl w:val="1"/>
          <w:numId w:val="21"/>
        </w:numPr>
        <w:ind w:left="1434" w:hanging="357"/>
        <w:contextualSpacing/>
        <w:jc w:val="both"/>
        <w:rPr>
          <w:rFonts w:ascii="Arial Narrow" w:hAnsi="Arial Narrow"/>
          <w:sz w:val="24"/>
          <w:szCs w:val="24"/>
        </w:rPr>
      </w:pPr>
      <w:r w:rsidRPr="0081028B">
        <w:rPr>
          <w:rFonts w:ascii="Arial Narrow" w:hAnsi="Arial Narrow"/>
          <w:iCs/>
          <w:sz w:val="24"/>
          <w:szCs w:val="24"/>
        </w:rPr>
        <w:t>s</w:t>
      </w:r>
      <w:r w:rsidR="00121D79" w:rsidRPr="0081028B">
        <w:rPr>
          <w:rFonts w:ascii="Arial Narrow" w:hAnsi="Arial Narrow"/>
          <w:iCs/>
          <w:sz w:val="24"/>
          <w:szCs w:val="24"/>
        </w:rPr>
        <w:t>ociété dépendant de la générosité des bailleurs</w:t>
      </w:r>
    </w:p>
    <w:p w:rsidR="00C3523A" w:rsidRPr="0081028B" w:rsidRDefault="00C3523A" w:rsidP="005D518B">
      <w:pPr>
        <w:ind w:left="1077"/>
        <w:contextualSpacing/>
        <w:jc w:val="both"/>
        <w:rPr>
          <w:rFonts w:ascii="Arial Narrow" w:hAnsi="Arial Narrow"/>
          <w:sz w:val="24"/>
          <w:szCs w:val="24"/>
        </w:rPr>
      </w:pPr>
    </w:p>
    <w:p w:rsidR="00143070" w:rsidRPr="0081028B" w:rsidRDefault="000A48B6" w:rsidP="005D518B">
      <w:pPr>
        <w:numPr>
          <w:ilvl w:val="0"/>
          <w:numId w:val="20"/>
        </w:numPr>
        <w:jc w:val="both"/>
        <w:rPr>
          <w:rFonts w:ascii="Arial Narrow" w:hAnsi="Arial Narrow"/>
          <w:b/>
          <w:sz w:val="24"/>
          <w:szCs w:val="24"/>
          <w:u w:val="single"/>
        </w:rPr>
      </w:pPr>
      <w:r w:rsidRPr="0081028B">
        <w:rPr>
          <w:rFonts w:ascii="Arial Narrow" w:hAnsi="Arial Narrow"/>
          <w:b/>
          <w:sz w:val="24"/>
          <w:szCs w:val="24"/>
          <w:u w:val="single"/>
        </w:rPr>
        <w:t xml:space="preserve"> Le</w:t>
      </w:r>
      <w:r w:rsidR="00C3523A" w:rsidRPr="0081028B">
        <w:rPr>
          <w:rFonts w:ascii="Arial Narrow" w:hAnsi="Arial Narrow"/>
          <w:b/>
          <w:sz w:val="24"/>
          <w:szCs w:val="24"/>
          <w:u w:val="single"/>
        </w:rPr>
        <w:t xml:space="preserve"> cadre légal et réglementai</w:t>
      </w:r>
      <w:r w:rsidRPr="0081028B">
        <w:rPr>
          <w:rFonts w:ascii="Arial Narrow" w:hAnsi="Arial Narrow"/>
          <w:b/>
          <w:sz w:val="24"/>
          <w:szCs w:val="24"/>
          <w:u w:val="single"/>
        </w:rPr>
        <w:t>r</w:t>
      </w:r>
      <w:r w:rsidR="00C3523A" w:rsidRPr="0081028B">
        <w:rPr>
          <w:rFonts w:ascii="Arial Narrow" w:hAnsi="Arial Narrow"/>
          <w:b/>
          <w:sz w:val="24"/>
          <w:szCs w:val="24"/>
          <w:u w:val="single"/>
        </w:rPr>
        <w:t xml:space="preserve">e </w:t>
      </w:r>
    </w:p>
    <w:p w:rsidR="002704A6" w:rsidRPr="0081028B" w:rsidRDefault="00C3523A" w:rsidP="005D518B">
      <w:pPr>
        <w:jc w:val="both"/>
        <w:rPr>
          <w:rFonts w:ascii="Arial Narrow" w:hAnsi="Arial Narrow"/>
          <w:sz w:val="24"/>
          <w:szCs w:val="24"/>
        </w:rPr>
      </w:pPr>
      <w:r w:rsidRPr="0081028B">
        <w:rPr>
          <w:rFonts w:ascii="Arial Narrow" w:hAnsi="Arial Narrow"/>
          <w:bCs/>
          <w:sz w:val="24"/>
          <w:szCs w:val="24"/>
        </w:rPr>
        <w:t xml:space="preserve">Bien que la </w:t>
      </w:r>
      <w:r w:rsidR="002704A6" w:rsidRPr="0081028B">
        <w:rPr>
          <w:rFonts w:ascii="Arial Narrow" w:hAnsi="Arial Narrow"/>
          <w:bCs/>
          <w:sz w:val="24"/>
          <w:szCs w:val="24"/>
        </w:rPr>
        <w:t>Constitution</w:t>
      </w:r>
      <w:r w:rsidRPr="0081028B">
        <w:rPr>
          <w:rFonts w:ascii="Arial Narrow" w:hAnsi="Arial Narrow"/>
          <w:bCs/>
          <w:sz w:val="24"/>
          <w:szCs w:val="24"/>
        </w:rPr>
        <w:t xml:space="preserve"> de la  République du Burundi proclame la liberté d’association en son article </w:t>
      </w:r>
      <w:r w:rsidR="002704A6" w:rsidRPr="0081028B">
        <w:rPr>
          <w:rFonts w:ascii="Arial Narrow" w:hAnsi="Arial Narrow"/>
          <w:sz w:val="24"/>
          <w:szCs w:val="24"/>
        </w:rPr>
        <w:t xml:space="preserve"> 32 : </w:t>
      </w:r>
      <w:r w:rsidR="002704A6" w:rsidRPr="0081028B">
        <w:rPr>
          <w:rFonts w:ascii="Arial Narrow" w:hAnsi="Arial Narrow"/>
        </w:rPr>
        <w:t>« </w:t>
      </w:r>
      <w:r w:rsidR="002704A6" w:rsidRPr="0081028B">
        <w:rPr>
          <w:rFonts w:ascii="Arial Narrow" w:hAnsi="Arial Narrow"/>
          <w:i/>
          <w:iCs/>
          <w:lang w:val="fr-FR"/>
        </w:rPr>
        <w:t>La liberté de réunion et d’association est garantie, de même que le droit de fonder des associations ou organisations conformément à la loi</w:t>
      </w:r>
      <w:r w:rsidR="002704A6" w:rsidRPr="0081028B">
        <w:rPr>
          <w:rFonts w:ascii="Arial Narrow" w:hAnsi="Arial Narrow"/>
          <w:bCs/>
          <w:lang w:val="fr-FR"/>
        </w:rPr>
        <w:t xml:space="preserve">  </w:t>
      </w:r>
      <w:r w:rsidR="002704A6" w:rsidRPr="0081028B">
        <w:rPr>
          <w:rFonts w:ascii="Arial Narrow" w:hAnsi="Arial Narrow"/>
        </w:rPr>
        <w:t>liberté de réunion et d’association</w:t>
      </w:r>
      <w:r w:rsidRPr="0081028B">
        <w:rPr>
          <w:rFonts w:ascii="Arial Narrow" w:hAnsi="Arial Narrow"/>
          <w:sz w:val="24"/>
          <w:szCs w:val="24"/>
        </w:rPr>
        <w:t> »E</w:t>
      </w:r>
      <w:r w:rsidRPr="0081028B">
        <w:rPr>
          <w:rFonts w:ascii="Arial Narrow" w:hAnsi="Arial Narrow"/>
        </w:rPr>
        <w:t>t que l’</w:t>
      </w:r>
      <w:r w:rsidR="002704A6" w:rsidRPr="0081028B">
        <w:rPr>
          <w:rFonts w:ascii="Arial Narrow" w:hAnsi="Arial Narrow"/>
          <w:sz w:val="24"/>
          <w:szCs w:val="24"/>
        </w:rPr>
        <w:t xml:space="preserve"> art 19 </w:t>
      </w:r>
      <w:r w:rsidRPr="0081028B">
        <w:rPr>
          <w:rFonts w:ascii="Arial Narrow" w:hAnsi="Arial Narrow"/>
          <w:sz w:val="24"/>
          <w:szCs w:val="24"/>
        </w:rPr>
        <w:t xml:space="preserve"> intègre toutes les c</w:t>
      </w:r>
      <w:r w:rsidR="002704A6" w:rsidRPr="0081028B">
        <w:rPr>
          <w:rFonts w:ascii="Arial Narrow" w:hAnsi="Arial Narrow"/>
          <w:sz w:val="24"/>
          <w:szCs w:val="24"/>
        </w:rPr>
        <w:t xml:space="preserve">onventions internationales </w:t>
      </w:r>
      <w:r w:rsidRPr="0081028B">
        <w:rPr>
          <w:rFonts w:ascii="Arial Narrow" w:hAnsi="Arial Narrow"/>
          <w:sz w:val="24"/>
          <w:szCs w:val="24"/>
        </w:rPr>
        <w:t xml:space="preserve">ratifiées par le Burundi comme faisant partie intégrante de cette constitution, le cadre légal reste assez contraignant pour favoriser un environnement au fonctionnement des OSC Burundaises. </w:t>
      </w:r>
    </w:p>
    <w:p w:rsidR="00C3523A" w:rsidRPr="0081028B" w:rsidRDefault="00C3523A" w:rsidP="005D518B">
      <w:pPr>
        <w:jc w:val="both"/>
        <w:rPr>
          <w:rFonts w:ascii="Arial Narrow" w:hAnsi="Arial Narrow"/>
          <w:bCs/>
          <w:iCs/>
          <w:sz w:val="24"/>
          <w:szCs w:val="24"/>
        </w:rPr>
      </w:pPr>
      <w:r w:rsidRPr="0081028B">
        <w:rPr>
          <w:rFonts w:ascii="Arial Narrow" w:hAnsi="Arial Narrow"/>
          <w:sz w:val="24"/>
          <w:szCs w:val="24"/>
        </w:rPr>
        <w:t xml:space="preserve">En effet le </w:t>
      </w:r>
      <w:r w:rsidR="002704A6" w:rsidRPr="0081028B">
        <w:rPr>
          <w:rFonts w:ascii="Arial Narrow" w:hAnsi="Arial Narrow"/>
          <w:bCs/>
          <w:sz w:val="24"/>
          <w:szCs w:val="24"/>
          <w:lang w:val="fr-FR"/>
        </w:rPr>
        <w:t>Décret-loi n°1/11 du 18 avril 1992 portant cadre organique</w:t>
      </w:r>
      <w:r w:rsidR="002704A6" w:rsidRPr="0081028B">
        <w:rPr>
          <w:rFonts w:ascii="Arial Narrow" w:hAnsi="Arial Narrow"/>
          <w:b/>
          <w:bCs/>
          <w:sz w:val="24"/>
          <w:szCs w:val="24"/>
          <w:lang w:val="fr-FR"/>
        </w:rPr>
        <w:t xml:space="preserve"> </w:t>
      </w:r>
      <w:r w:rsidR="002704A6" w:rsidRPr="0081028B">
        <w:rPr>
          <w:rFonts w:ascii="Arial Narrow" w:hAnsi="Arial Narrow"/>
          <w:bCs/>
          <w:sz w:val="24"/>
          <w:szCs w:val="24"/>
          <w:lang w:val="fr-FR"/>
        </w:rPr>
        <w:t xml:space="preserve">des associations sans but </w:t>
      </w:r>
      <w:r w:rsidRPr="0081028B">
        <w:rPr>
          <w:rFonts w:ascii="Arial Narrow" w:hAnsi="Arial Narrow"/>
          <w:bCs/>
          <w:sz w:val="24"/>
          <w:szCs w:val="24"/>
          <w:lang w:val="fr-FR"/>
        </w:rPr>
        <w:t xml:space="preserve">lucratif comporte lui aussi barrières d’agrément des OSC, </w:t>
      </w:r>
      <w:r w:rsidR="008D46E0" w:rsidRPr="0081028B">
        <w:rPr>
          <w:rFonts w:ascii="Arial Narrow" w:hAnsi="Arial Narrow"/>
          <w:bCs/>
          <w:sz w:val="24"/>
          <w:szCs w:val="24"/>
          <w:lang w:val="fr-FR"/>
        </w:rPr>
        <w:t>dont le f</w:t>
      </w:r>
      <w:r w:rsidR="002704A6" w:rsidRPr="0081028B">
        <w:rPr>
          <w:rFonts w:ascii="Arial Narrow" w:hAnsi="Arial Narrow"/>
          <w:bCs/>
          <w:iCs/>
          <w:sz w:val="24"/>
          <w:szCs w:val="24"/>
        </w:rPr>
        <w:t>lou autour de la procédure d’agrément</w:t>
      </w:r>
      <w:r w:rsidRPr="0081028B">
        <w:rPr>
          <w:rFonts w:ascii="Arial Narrow" w:hAnsi="Arial Narrow"/>
          <w:bCs/>
          <w:iCs/>
          <w:sz w:val="24"/>
          <w:szCs w:val="24"/>
        </w:rPr>
        <w:t xml:space="preserve"> dont le</w:t>
      </w:r>
      <w:r w:rsidR="002704A6" w:rsidRPr="0081028B">
        <w:rPr>
          <w:rFonts w:ascii="Arial Narrow" w:hAnsi="Arial Narrow"/>
          <w:bCs/>
          <w:iCs/>
          <w:sz w:val="24"/>
          <w:szCs w:val="24"/>
        </w:rPr>
        <w:t xml:space="preserve"> pouvoir de refus à l’autorité</w:t>
      </w:r>
      <w:r w:rsidRPr="0081028B">
        <w:rPr>
          <w:rFonts w:ascii="Arial Narrow" w:hAnsi="Arial Narrow"/>
          <w:bCs/>
          <w:sz w:val="24"/>
          <w:szCs w:val="24"/>
        </w:rPr>
        <w:t xml:space="preserve"> , les d</w:t>
      </w:r>
      <w:r w:rsidR="002704A6" w:rsidRPr="0081028B">
        <w:rPr>
          <w:rFonts w:ascii="Arial Narrow" w:hAnsi="Arial Narrow"/>
          <w:bCs/>
          <w:iCs/>
          <w:sz w:val="24"/>
          <w:szCs w:val="24"/>
        </w:rPr>
        <w:t>élais de réponse non préfixe</w:t>
      </w:r>
      <w:r w:rsidR="008D46E0" w:rsidRPr="0081028B">
        <w:rPr>
          <w:rFonts w:ascii="Arial Narrow" w:hAnsi="Arial Narrow"/>
          <w:bCs/>
          <w:iCs/>
          <w:sz w:val="24"/>
          <w:szCs w:val="24"/>
        </w:rPr>
        <w:t>s</w:t>
      </w:r>
      <w:r w:rsidRPr="0081028B">
        <w:rPr>
          <w:rFonts w:ascii="Arial Narrow" w:hAnsi="Arial Narrow"/>
          <w:bCs/>
          <w:sz w:val="24"/>
          <w:szCs w:val="24"/>
        </w:rPr>
        <w:t>, le s</w:t>
      </w:r>
      <w:r w:rsidR="002704A6" w:rsidRPr="0081028B">
        <w:rPr>
          <w:rFonts w:ascii="Arial Narrow" w:hAnsi="Arial Narrow"/>
          <w:bCs/>
          <w:iCs/>
          <w:sz w:val="24"/>
          <w:szCs w:val="24"/>
        </w:rPr>
        <w:t xml:space="preserve">ilence quant au soutien administratif et financier de l’Etat </w:t>
      </w:r>
      <w:r w:rsidRPr="0081028B">
        <w:rPr>
          <w:rFonts w:ascii="Arial Narrow" w:hAnsi="Arial Narrow"/>
          <w:bCs/>
          <w:sz w:val="24"/>
          <w:szCs w:val="24"/>
        </w:rPr>
        <w:t xml:space="preserve"> et des g</w:t>
      </w:r>
      <w:r w:rsidR="002704A6" w:rsidRPr="0081028B">
        <w:rPr>
          <w:rFonts w:ascii="Arial Narrow" w:hAnsi="Arial Narrow"/>
          <w:bCs/>
          <w:iCs/>
          <w:sz w:val="24"/>
          <w:szCs w:val="24"/>
        </w:rPr>
        <w:t>roupements</w:t>
      </w:r>
      <w:r w:rsidRPr="0081028B">
        <w:rPr>
          <w:rFonts w:ascii="Arial Narrow" w:hAnsi="Arial Narrow"/>
          <w:bCs/>
          <w:iCs/>
          <w:sz w:val="24"/>
          <w:szCs w:val="24"/>
        </w:rPr>
        <w:t xml:space="preserve"> et fondation </w:t>
      </w:r>
      <w:r w:rsidR="002704A6" w:rsidRPr="0081028B">
        <w:rPr>
          <w:rFonts w:ascii="Arial Narrow" w:hAnsi="Arial Narrow"/>
          <w:bCs/>
          <w:iCs/>
          <w:sz w:val="24"/>
          <w:szCs w:val="24"/>
        </w:rPr>
        <w:t xml:space="preserve"> non régis par la loi</w:t>
      </w:r>
      <w:r w:rsidRPr="0081028B">
        <w:rPr>
          <w:rFonts w:ascii="Arial Narrow" w:hAnsi="Arial Narrow"/>
          <w:bCs/>
          <w:iCs/>
          <w:sz w:val="24"/>
          <w:szCs w:val="24"/>
        </w:rPr>
        <w:t xml:space="preserve"> spéciale. </w:t>
      </w:r>
    </w:p>
    <w:p w:rsidR="00C3523A" w:rsidRPr="0081028B" w:rsidRDefault="00C3523A" w:rsidP="005D518B">
      <w:pPr>
        <w:jc w:val="both"/>
        <w:rPr>
          <w:rFonts w:ascii="Arial Narrow" w:hAnsi="Arial Narrow"/>
          <w:bCs/>
          <w:iCs/>
          <w:sz w:val="24"/>
          <w:szCs w:val="24"/>
        </w:rPr>
      </w:pPr>
      <w:r w:rsidRPr="0081028B">
        <w:rPr>
          <w:rFonts w:ascii="Arial Narrow" w:hAnsi="Arial Narrow"/>
          <w:bCs/>
          <w:iCs/>
          <w:sz w:val="24"/>
          <w:szCs w:val="24"/>
        </w:rPr>
        <w:t xml:space="preserve">La loi sur la presse nouvellement agrée comporte toute une panoplie de points de reculs. Il s’agit notamment de le non </w:t>
      </w:r>
      <w:r w:rsidR="002704A6" w:rsidRPr="0081028B">
        <w:rPr>
          <w:rFonts w:ascii="Arial Narrow" w:hAnsi="Arial Narrow"/>
          <w:bCs/>
          <w:iCs/>
          <w:sz w:val="24"/>
          <w:szCs w:val="24"/>
        </w:rPr>
        <w:t xml:space="preserve"> protection des sources d’information</w:t>
      </w:r>
      <w:r w:rsidRPr="0081028B">
        <w:rPr>
          <w:rFonts w:ascii="Arial Narrow" w:hAnsi="Arial Narrow"/>
          <w:bCs/>
          <w:iCs/>
          <w:sz w:val="24"/>
          <w:szCs w:val="24"/>
        </w:rPr>
        <w:t xml:space="preserve"> de l’</w:t>
      </w:r>
      <w:r w:rsidR="002704A6" w:rsidRPr="0081028B">
        <w:rPr>
          <w:rFonts w:ascii="Arial Narrow" w:hAnsi="Arial Narrow"/>
          <w:bCs/>
          <w:iCs/>
          <w:sz w:val="24"/>
          <w:szCs w:val="24"/>
        </w:rPr>
        <w:t>’interdiction de diffuser certaines info</w:t>
      </w:r>
      <w:r w:rsidR="008D46E0" w:rsidRPr="0081028B">
        <w:rPr>
          <w:rFonts w:ascii="Arial Narrow" w:hAnsi="Arial Narrow"/>
          <w:bCs/>
          <w:iCs/>
          <w:sz w:val="24"/>
          <w:szCs w:val="24"/>
        </w:rPr>
        <w:t>rmations avec</w:t>
      </w:r>
      <w:r w:rsidRPr="0081028B">
        <w:rPr>
          <w:rFonts w:ascii="Arial Narrow" w:hAnsi="Arial Narrow"/>
          <w:bCs/>
          <w:iCs/>
          <w:sz w:val="24"/>
          <w:szCs w:val="24"/>
        </w:rPr>
        <w:t xml:space="preserve"> des p</w:t>
      </w:r>
      <w:r w:rsidR="002704A6" w:rsidRPr="0081028B">
        <w:rPr>
          <w:rFonts w:ascii="Arial Narrow" w:hAnsi="Arial Narrow"/>
          <w:bCs/>
          <w:iCs/>
          <w:sz w:val="24"/>
          <w:szCs w:val="24"/>
        </w:rPr>
        <w:t xml:space="preserve">eines pécuniaires fortes </w:t>
      </w:r>
      <w:r w:rsidRPr="0081028B">
        <w:rPr>
          <w:rFonts w:ascii="Arial Narrow" w:hAnsi="Arial Narrow"/>
          <w:bCs/>
          <w:iCs/>
          <w:sz w:val="24"/>
          <w:szCs w:val="24"/>
        </w:rPr>
        <w:t xml:space="preserve"> et de</w:t>
      </w:r>
      <w:r w:rsidR="008D46E0" w:rsidRPr="0081028B">
        <w:rPr>
          <w:rFonts w:ascii="Arial Narrow" w:hAnsi="Arial Narrow"/>
          <w:bCs/>
          <w:iCs/>
          <w:sz w:val="24"/>
          <w:szCs w:val="24"/>
        </w:rPr>
        <w:t xml:space="preserve"> la clause de </w:t>
      </w:r>
      <w:r w:rsidRPr="0081028B">
        <w:rPr>
          <w:rFonts w:ascii="Arial Narrow" w:hAnsi="Arial Narrow"/>
          <w:bCs/>
          <w:iCs/>
          <w:sz w:val="24"/>
          <w:szCs w:val="24"/>
        </w:rPr>
        <w:t xml:space="preserve"> l</w:t>
      </w:r>
      <w:r w:rsidR="002704A6" w:rsidRPr="0081028B">
        <w:rPr>
          <w:rFonts w:ascii="Arial Narrow" w:hAnsi="Arial Narrow"/>
          <w:bCs/>
          <w:iCs/>
          <w:sz w:val="24"/>
          <w:szCs w:val="24"/>
        </w:rPr>
        <w:t>’inexécution nonobstant toute voie d</w:t>
      </w:r>
      <w:r w:rsidRPr="0081028B">
        <w:rPr>
          <w:rFonts w:ascii="Arial Narrow" w:hAnsi="Arial Narrow"/>
          <w:bCs/>
          <w:iCs/>
          <w:sz w:val="24"/>
          <w:szCs w:val="24"/>
        </w:rPr>
        <w:t xml:space="preserve">e recours des décisions du </w:t>
      </w:r>
      <w:r w:rsidR="005805ED" w:rsidRPr="0081028B">
        <w:rPr>
          <w:rFonts w:ascii="Arial Narrow" w:hAnsi="Arial Narrow"/>
          <w:bCs/>
          <w:iCs/>
          <w:sz w:val="24"/>
          <w:szCs w:val="24"/>
        </w:rPr>
        <w:t xml:space="preserve">CNC </w:t>
      </w:r>
      <w:r w:rsidR="008D46E0" w:rsidRPr="0081028B">
        <w:rPr>
          <w:rFonts w:ascii="Arial Narrow" w:hAnsi="Arial Narrow"/>
          <w:bCs/>
          <w:iCs/>
          <w:sz w:val="24"/>
          <w:szCs w:val="24"/>
        </w:rPr>
        <w:t>(Conseil</w:t>
      </w:r>
      <w:r w:rsidRPr="0081028B">
        <w:rPr>
          <w:rFonts w:ascii="Arial Narrow" w:hAnsi="Arial Narrow"/>
          <w:bCs/>
          <w:iCs/>
          <w:sz w:val="24"/>
          <w:szCs w:val="24"/>
        </w:rPr>
        <w:t xml:space="preserve">  Nationale  de la Communication)</w:t>
      </w:r>
    </w:p>
    <w:p w:rsidR="00C3523A" w:rsidRPr="0081028B" w:rsidRDefault="00C3523A" w:rsidP="005D518B">
      <w:pPr>
        <w:jc w:val="both"/>
        <w:rPr>
          <w:rFonts w:ascii="Arial Narrow" w:hAnsi="Arial Narrow"/>
          <w:bCs/>
          <w:iCs/>
          <w:sz w:val="24"/>
          <w:szCs w:val="24"/>
        </w:rPr>
      </w:pPr>
      <w:r w:rsidRPr="0081028B">
        <w:rPr>
          <w:rFonts w:ascii="Arial Narrow" w:hAnsi="Arial Narrow"/>
          <w:bCs/>
          <w:iCs/>
          <w:sz w:val="24"/>
          <w:szCs w:val="24"/>
        </w:rPr>
        <w:t xml:space="preserve">Le consultant a cité également comme entraves législatifs de la création d’un </w:t>
      </w:r>
      <w:r w:rsidR="008D46E0" w:rsidRPr="0081028B">
        <w:rPr>
          <w:rFonts w:ascii="Arial Narrow" w:hAnsi="Arial Narrow"/>
          <w:bCs/>
          <w:iCs/>
          <w:sz w:val="24"/>
          <w:szCs w:val="24"/>
        </w:rPr>
        <w:t>environnement</w:t>
      </w:r>
      <w:r w:rsidRPr="0081028B">
        <w:rPr>
          <w:rFonts w:ascii="Arial Narrow" w:hAnsi="Arial Narrow"/>
          <w:bCs/>
          <w:iCs/>
          <w:sz w:val="24"/>
          <w:szCs w:val="24"/>
        </w:rPr>
        <w:t xml:space="preserve"> favorable des OSC Burundaises :</w:t>
      </w:r>
    </w:p>
    <w:p w:rsidR="002704A6" w:rsidRPr="0081028B" w:rsidRDefault="0015164E" w:rsidP="005D518B">
      <w:pPr>
        <w:numPr>
          <w:ilvl w:val="0"/>
          <w:numId w:val="1"/>
        </w:numPr>
        <w:ind w:left="714" w:hanging="357"/>
        <w:contextualSpacing/>
        <w:jc w:val="both"/>
        <w:rPr>
          <w:rFonts w:ascii="Arial Narrow" w:hAnsi="Arial Narrow"/>
          <w:bCs/>
          <w:iCs/>
          <w:sz w:val="24"/>
          <w:szCs w:val="24"/>
        </w:rPr>
      </w:pPr>
      <w:r w:rsidRPr="0081028B">
        <w:rPr>
          <w:rFonts w:ascii="Arial Narrow" w:hAnsi="Arial Narrow"/>
          <w:bCs/>
          <w:iCs/>
          <w:sz w:val="24"/>
          <w:szCs w:val="24"/>
        </w:rPr>
        <w:t>La l</w:t>
      </w:r>
      <w:r w:rsidR="002704A6" w:rsidRPr="0081028B">
        <w:rPr>
          <w:rFonts w:ascii="Arial Narrow" w:hAnsi="Arial Narrow"/>
          <w:bCs/>
          <w:iCs/>
          <w:sz w:val="24"/>
          <w:szCs w:val="24"/>
        </w:rPr>
        <w:t>égislation contraignante des formations syndicales</w:t>
      </w:r>
      <w:r w:rsidR="008D46E0" w:rsidRPr="0081028B">
        <w:rPr>
          <w:rFonts w:ascii="Arial Narrow" w:hAnsi="Arial Narrow"/>
          <w:bCs/>
          <w:iCs/>
          <w:sz w:val="24"/>
          <w:szCs w:val="24"/>
        </w:rPr>
        <w:t> ;</w:t>
      </w:r>
      <w:r w:rsidR="002704A6" w:rsidRPr="0081028B">
        <w:rPr>
          <w:rFonts w:ascii="Arial Narrow" w:hAnsi="Arial Narrow"/>
          <w:bCs/>
          <w:iCs/>
          <w:sz w:val="24"/>
          <w:szCs w:val="24"/>
        </w:rPr>
        <w:t xml:space="preserve"> </w:t>
      </w:r>
    </w:p>
    <w:p w:rsidR="002704A6" w:rsidRPr="0081028B" w:rsidRDefault="00C3523A" w:rsidP="005D518B">
      <w:pPr>
        <w:numPr>
          <w:ilvl w:val="0"/>
          <w:numId w:val="1"/>
        </w:numPr>
        <w:ind w:left="714" w:hanging="357"/>
        <w:contextualSpacing/>
        <w:jc w:val="both"/>
        <w:rPr>
          <w:rFonts w:ascii="Arial Narrow" w:hAnsi="Arial Narrow"/>
          <w:bCs/>
          <w:iCs/>
          <w:sz w:val="24"/>
          <w:szCs w:val="24"/>
        </w:rPr>
      </w:pPr>
      <w:r w:rsidRPr="0081028B">
        <w:rPr>
          <w:rFonts w:ascii="Arial Narrow" w:hAnsi="Arial Narrow"/>
          <w:bCs/>
          <w:iCs/>
          <w:sz w:val="24"/>
          <w:szCs w:val="24"/>
        </w:rPr>
        <w:lastRenderedPageBreak/>
        <w:t xml:space="preserve"> </w:t>
      </w:r>
      <w:r w:rsidR="002704A6" w:rsidRPr="0081028B">
        <w:rPr>
          <w:rFonts w:ascii="Arial Narrow" w:hAnsi="Arial Narrow"/>
          <w:bCs/>
          <w:iCs/>
          <w:sz w:val="24"/>
          <w:szCs w:val="24"/>
        </w:rPr>
        <w:t>La liberté de réunion  et de  manifestation publique  remise en doute par la  loi n°1/28 du 5 décembre 2013 portant réglementation des manifestations sur la voie publique et des réunions publiques</w:t>
      </w:r>
      <w:r w:rsidR="008D46E0" w:rsidRPr="0081028B">
        <w:rPr>
          <w:rFonts w:ascii="Arial Narrow" w:hAnsi="Arial Narrow"/>
          <w:bCs/>
          <w:iCs/>
          <w:sz w:val="24"/>
          <w:szCs w:val="24"/>
        </w:rPr>
        <w:t> ;</w:t>
      </w:r>
      <w:r w:rsidR="002704A6" w:rsidRPr="0081028B">
        <w:rPr>
          <w:rFonts w:ascii="Arial Narrow" w:hAnsi="Arial Narrow"/>
          <w:bCs/>
          <w:i/>
          <w:iCs/>
          <w:sz w:val="24"/>
          <w:szCs w:val="24"/>
        </w:rPr>
        <w:t xml:space="preserve"> </w:t>
      </w:r>
    </w:p>
    <w:p w:rsidR="002704A6" w:rsidRPr="00665EBF" w:rsidRDefault="008D46E0" w:rsidP="005D518B">
      <w:pPr>
        <w:numPr>
          <w:ilvl w:val="0"/>
          <w:numId w:val="1"/>
        </w:numPr>
        <w:ind w:left="714" w:hanging="357"/>
        <w:contextualSpacing/>
        <w:jc w:val="both"/>
        <w:rPr>
          <w:rFonts w:ascii="Arial Narrow" w:hAnsi="Arial Narrow"/>
          <w:bCs/>
          <w:iCs/>
          <w:sz w:val="24"/>
          <w:szCs w:val="24"/>
        </w:rPr>
      </w:pPr>
      <w:r w:rsidRPr="0081028B">
        <w:rPr>
          <w:rFonts w:ascii="Arial Narrow" w:hAnsi="Arial Narrow"/>
          <w:bCs/>
          <w:iCs/>
          <w:sz w:val="24"/>
          <w:szCs w:val="24"/>
        </w:rPr>
        <w:t>l</w:t>
      </w:r>
      <w:r w:rsidR="0015164E" w:rsidRPr="0081028B">
        <w:rPr>
          <w:rFonts w:ascii="Arial Narrow" w:hAnsi="Arial Narrow"/>
          <w:bCs/>
          <w:iCs/>
          <w:sz w:val="24"/>
          <w:szCs w:val="24"/>
        </w:rPr>
        <w:t xml:space="preserve">es développements législatifs non prometteurs : cas du projet de loi </w:t>
      </w:r>
      <w:r w:rsidR="0015164E" w:rsidRPr="00665EBF">
        <w:rPr>
          <w:rFonts w:ascii="Arial Narrow" w:hAnsi="Arial Narrow"/>
          <w:bCs/>
          <w:iCs/>
          <w:sz w:val="24"/>
          <w:szCs w:val="24"/>
        </w:rPr>
        <w:t>régissant les ASBL au Burundi</w:t>
      </w:r>
    </w:p>
    <w:p w:rsidR="0015164E" w:rsidRPr="0081028B" w:rsidRDefault="0015164E" w:rsidP="005D518B">
      <w:pPr>
        <w:jc w:val="both"/>
        <w:rPr>
          <w:rFonts w:ascii="Arial Narrow" w:hAnsi="Arial Narrow"/>
          <w:b/>
          <w:bCs/>
          <w:iCs/>
          <w:sz w:val="24"/>
          <w:szCs w:val="24"/>
        </w:rPr>
      </w:pPr>
      <w:r w:rsidRPr="0081028B">
        <w:rPr>
          <w:rFonts w:ascii="Arial Narrow" w:hAnsi="Arial Narrow"/>
          <w:bCs/>
          <w:iCs/>
          <w:sz w:val="24"/>
          <w:szCs w:val="24"/>
        </w:rPr>
        <w:t>Outre le cadre légal, il a souligné que le droit des OSC à accéder aux r</w:t>
      </w:r>
      <w:r w:rsidR="008D46E0" w:rsidRPr="0081028B">
        <w:rPr>
          <w:rFonts w:ascii="Arial Narrow" w:hAnsi="Arial Narrow"/>
          <w:bCs/>
          <w:iCs/>
          <w:sz w:val="24"/>
          <w:szCs w:val="24"/>
        </w:rPr>
        <w:t xml:space="preserve">essources reste très limité. Les </w:t>
      </w:r>
      <w:r w:rsidRPr="0081028B">
        <w:rPr>
          <w:rFonts w:ascii="Arial Narrow" w:hAnsi="Arial Narrow"/>
          <w:bCs/>
          <w:iCs/>
          <w:sz w:val="24"/>
          <w:szCs w:val="24"/>
        </w:rPr>
        <w:t xml:space="preserve"> OSC vivent dans une pauvreté ambiante et dépendent </w:t>
      </w:r>
      <w:r w:rsidR="008D46E0" w:rsidRPr="0081028B">
        <w:rPr>
          <w:rFonts w:ascii="Arial Narrow" w:hAnsi="Arial Narrow"/>
          <w:bCs/>
          <w:iCs/>
          <w:sz w:val="24"/>
          <w:szCs w:val="24"/>
        </w:rPr>
        <w:t xml:space="preserve"> largement </w:t>
      </w:r>
      <w:r w:rsidRPr="0081028B">
        <w:rPr>
          <w:rFonts w:ascii="Arial Narrow" w:hAnsi="Arial Narrow"/>
          <w:bCs/>
          <w:iCs/>
          <w:sz w:val="24"/>
          <w:szCs w:val="24"/>
        </w:rPr>
        <w:t>de la générosité des bailleurs, ce qui limitent ou inhibent leur action envers les citoyens qu’elles sont censé</w:t>
      </w:r>
      <w:r w:rsidR="008D46E0" w:rsidRPr="0081028B">
        <w:rPr>
          <w:rFonts w:ascii="Arial Narrow" w:hAnsi="Arial Narrow"/>
          <w:bCs/>
          <w:iCs/>
          <w:sz w:val="24"/>
          <w:szCs w:val="24"/>
        </w:rPr>
        <w:t>es</w:t>
      </w:r>
      <w:r w:rsidRPr="0081028B">
        <w:rPr>
          <w:rFonts w:ascii="Arial Narrow" w:hAnsi="Arial Narrow"/>
          <w:bCs/>
          <w:iCs/>
          <w:sz w:val="24"/>
          <w:szCs w:val="24"/>
        </w:rPr>
        <w:t xml:space="preserve"> servir</w:t>
      </w:r>
      <w:r w:rsidRPr="0081028B">
        <w:rPr>
          <w:rFonts w:ascii="Arial Narrow" w:hAnsi="Arial Narrow"/>
          <w:b/>
          <w:bCs/>
          <w:iCs/>
          <w:sz w:val="24"/>
          <w:szCs w:val="24"/>
        </w:rPr>
        <w:t>.</w:t>
      </w:r>
    </w:p>
    <w:p w:rsidR="0015164E" w:rsidRPr="0081028B" w:rsidRDefault="0015164E" w:rsidP="005D518B">
      <w:pPr>
        <w:numPr>
          <w:ilvl w:val="0"/>
          <w:numId w:val="20"/>
        </w:numPr>
        <w:jc w:val="both"/>
        <w:rPr>
          <w:rFonts w:ascii="Arial Narrow" w:hAnsi="Arial Narrow"/>
          <w:b/>
          <w:bCs/>
          <w:iCs/>
          <w:sz w:val="24"/>
          <w:szCs w:val="24"/>
          <w:u w:val="single"/>
        </w:rPr>
      </w:pPr>
      <w:r w:rsidRPr="0081028B">
        <w:rPr>
          <w:rFonts w:ascii="Arial Narrow" w:hAnsi="Arial Narrow"/>
          <w:b/>
          <w:bCs/>
          <w:iCs/>
          <w:sz w:val="24"/>
          <w:szCs w:val="24"/>
          <w:u w:val="single"/>
        </w:rPr>
        <w:t>. La participation des OSC aux processus des décisions politiques</w:t>
      </w:r>
    </w:p>
    <w:p w:rsidR="0015164E" w:rsidRPr="0081028B" w:rsidRDefault="0015164E" w:rsidP="005D518B">
      <w:pPr>
        <w:jc w:val="both"/>
        <w:rPr>
          <w:rFonts w:ascii="Arial Narrow" w:hAnsi="Arial Narrow"/>
          <w:bCs/>
          <w:iCs/>
          <w:sz w:val="24"/>
          <w:szCs w:val="24"/>
        </w:rPr>
      </w:pPr>
      <w:r w:rsidRPr="0081028B">
        <w:rPr>
          <w:rFonts w:ascii="Arial Narrow" w:hAnsi="Arial Narrow"/>
          <w:bCs/>
          <w:iCs/>
          <w:sz w:val="24"/>
          <w:szCs w:val="24"/>
        </w:rPr>
        <w:t>La participation des OSC au processus de décisions politique est une</w:t>
      </w:r>
      <w:r w:rsidR="008D46E0" w:rsidRPr="0081028B">
        <w:rPr>
          <w:rFonts w:ascii="Arial Narrow" w:hAnsi="Arial Narrow"/>
          <w:bCs/>
          <w:iCs/>
          <w:sz w:val="24"/>
          <w:szCs w:val="24"/>
        </w:rPr>
        <w:t xml:space="preserve"> </w:t>
      </w:r>
      <w:r w:rsidRPr="0081028B">
        <w:rPr>
          <w:rFonts w:ascii="Arial Narrow" w:hAnsi="Arial Narrow"/>
          <w:bCs/>
          <w:iCs/>
          <w:sz w:val="24"/>
          <w:szCs w:val="24"/>
          <w:lang w:val="fr-FR"/>
        </w:rPr>
        <w:t>recommandation</w:t>
      </w:r>
      <w:r w:rsidR="002704A6" w:rsidRPr="0081028B">
        <w:rPr>
          <w:rFonts w:ascii="Arial Narrow" w:hAnsi="Arial Narrow"/>
          <w:bCs/>
          <w:iCs/>
          <w:sz w:val="24"/>
          <w:szCs w:val="24"/>
          <w:lang w:val="fr-FR"/>
        </w:rPr>
        <w:t xml:space="preserve"> </w:t>
      </w:r>
      <w:r w:rsidR="008D46E0" w:rsidRPr="0081028B">
        <w:rPr>
          <w:rFonts w:ascii="Arial Narrow" w:hAnsi="Arial Narrow"/>
          <w:bCs/>
          <w:iCs/>
          <w:sz w:val="24"/>
          <w:szCs w:val="24"/>
          <w:lang w:val="fr-FR"/>
        </w:rPr>
        <w:t>p</w:t>
      </w:r>
      <w:r w:rsidRPr="0081028B">
        <w:rPr>
          <w:rFonts w:ascii="Arial Narrow" w:hAnsi="Arial Narrow"/>
          <w:bCs/>
          <w:iCs/>
          <w:sz w:val="24"/>
          <w:szCs w:val="24"/>
          <w:lang w:val="fr-FR"/>
        </w:rPr>
        <w:t xml:space="preserve">hare </w:t>
      </w:r>
      <w:r w:rsidR="002704A6" w:rsidRPr="0081028B">
        <w:rPr>
          <w:rFonts w:ascii="Arial Narrow" w:hAnsi="Arial Narrow"/>
          <w:bCs/>
          <w:iCs/>
          <w:sz w:val="24"/>
          <w:szCs w:val="24"/>
          <w:lang w:val="fr-FR"/>
        </w:rPr>
        <w:t xml:space="preserve">du Programme d’Action d’Accra aux administrations des pays en développement de collaborer étroitement avec les parlements et les pouvoirs publics locaux à l’élaboration, à la mise en œuvre et au suivi des politiques et des plans nationaux de développement </w:t>
      </w:r>
    </w:p>
    <w:p w:rsidR="002704A6" w:rsidRPr="0081028B" w:rsidRDefault="002704A6" w:rsidP="005D518B">
      <w:pPr>
        <w:jc w:val="both"/>
        <w:rPr>
          <w:rFonts w:ascii="Arial Narrow" w:hAnsi="Arial Narrow"/>
          <w:bCs/>
          <w:iCs/>
          <w:sz w:val="24"/>
          <w:szCs w:val="24"/>
        </w:rPr>
      </w:pPr>
      <w:r w:rsidRPr="0081028B">
        <w:rPr>
          <w:rFonts w:ascii="Arial Narrow" w:hAnsi="Arial Narrow"/>
          <w:bCs/>
          <w:iCs/>
          <w:sz w:val="24"/>
          <w:szCs w:val="24"/>
          <w:lang w:val="fr-FR"/>
        </w:rPr>
        <w:t xml:space="preserve">Au Burundi, </w:t>
      </w:r>
      <w:r w:rsidR="0015164E" w:rsidRPr="0081028B">
        <w:rPr>
          <w:rFonts w:ascii="Arial Narrow" w:hAnsi="Arial Narrow"/>
          <w:bCs/>
          <w:iCs/>
          <w:sz w:val="24"/>
          <w:szCs w:val="24"/>
          <w:lang w:val="fr-FR"/>
        </w:rPr>
        <w:t xml:space="preserve"> cette </w:t>
      </w:r>
      <w:r w:rsidRPr="0081028B">
        <w:rPr>
          <w:rFonts w:ascii="Arial Narrow" w:hAnsi="Arial Narrow"/>
          <w:bCs/>
          <w:iCs/>
          <w:sz w:val="24"/>
          <w:szCs w:val="24"/>
          <w:lang w:val="fr-FR"/>
        </w:rPr>
        <w:t xml:space="preserve">implication </w:t>
      </w:r>
      <w:r w:rsidR="0015164E" w:rsidRPr="0081028B">
        <w:rPr>
          <w:rFonts w:ascii="Arial Narrow" w:hAnsi="Arial Narrow"/>
          <w:bCs/>
          <w:iCs/>
          <w:sz w:val="24"/>
          <w:szCs w:val="24"/>
          <w:lang w:val="fr-FR"/>
        </w:rPr>
        <w:t xml:space="preserve"> est </w:t>
      </w:r>
      <w:r w:rsidRPr="0081028B">
        <w:rPr>
          <w:rFonts w:ascii="Arial Narrow" w:hAnsi="Arial Narrow"/>
          <w:bCs/>
          <w:iCs/>
          <w:sz w:val="24"/>
          <w:szCs w:val="24"/>
          <w:lang w:val="fr-FR"/>
        </w:rPr>
        <w:t xml:space="preserve">très récente et </w:t>
      </w:r>
      <w:r w:rsidR="0015164E" w:rsidRPr="0081028B">
        <w:rPr>
          <w:rFonts w:ascii="Arial Narrow" w:hAnsi="Arial Narrow"/>
          <w:bCs/>
          <w:iCs/>
          <w:sz w:val="24"/>
          <w:szCs w:val="24"/>
          <w:lang w:val="fr-FR"/>
        </w:rPr>
        <w:t>l</w:t>
      </w:r>
      <w:r w:rsidRPr="0081028B">
        <w:rPr>
          <w:rFonts w:ascii="Arial Narrow" w:hAnsi="Arial Narrow"/>
          <w:bCs/>
          <w:iCs/>
          <w:sz w:val="24"/>
          <w:szCs w:val="24"/>
          <w:lang w:val="fr-FR"/>
        </w:rPr>
        <w:t xml:space="preserve">’Etat </w:t>
      </w:r>
      <w:r w:rsidR="0015164E" w:rsidRPr="0081028B">
        <w:rPr>
          <w:rFonts w:ascii="Arial Narrow" w:hAnsi="Arial Narrow"/>
          <w:bCs/>
          <w:iCs/>
          <w:sz w:val="24"/>
          <w:szCs w:val="24"/>
          <w:lang w:val="fr-FR"/>
        </w:rPr>
        <w:t xml:space="preserve"> a des difficultés d</w:t>
      </w:r>
      <w:r w:rsidRPr="0081028B">
        <w:rPr>
          <w:rFonts w:ascii="Arial Narrow" w:hAnsi="Arial Narrow"/>
          <w:bCs/>
          <w:iCs/>
          <w:sz w:val="24"/>
          <w:szCs w:val="24"/>
          <w:lang w:val="fr-FR"/>
        </w:rPr>
        <w:t>e trouver des interlocuteurs légitimes</w:t>
      </w:r>
      <w:r w:rsidRPr="0081028B">
        <w:rPr>
          <w:rFonts w:ascii="Arial Narrow" w:hAnsi="Arial Narrow"/>
          <w:bCs/>
          <w:iCs/>
          <w:sz w:val="24"/>
          <w:szCs w:val="24"/>
        </w:rPr>
        <w:t xml:space="preserve"> </w:t>
      </w:r>
      <w:r w:rsidR="0015164E" w:rsidRPr="0081028B">
        <w:rPr>
          <w:rFonts w:ascii="Arial Narrow" w:hAnsi="Arial Narrow"/>
          <w:bCs/>
          <w:iCs/>
          <w:sz w:val="24"/>
          <w:szCs w:val="24"/>
        </w:rPr>
        <w:t xml:space="preserve">face à une société civile bipolarisée. </w:t>
      </w:r>
    </w:p>
    <w:p w:rsidR="0015164E" w:rsidRPr="0081028B" w:rsidRDefault="0015164E" w:rsidP="005D518B">
      <w:pPr>
        <w:jc w:val="both"/>
        <w:rPr>
          <w:rFonts w:ascii="Arial Narrow" w:hAnsi="Arial Narrow"/>
          <w:bCs/>
          <w:iCs/>
          <w:sz w:val="24"/>
          <w:szCs w:val="24"/>
        </w:rPr>
      </w:pPr>
      <w:r w:rsidRPr="0081028B">
        <w:rPr>
          <w:rFonts w:ascii="Arial Narrow" w:hAnsi="Arial Narrow"/>
          <w:bCs/>
          <w:iCs/>
          <w:sz w:val="24"/>
          <w:szCs w:val="24"/>
        </w:rPr>
        <w:t>En dépit de out cela, d</w:t>
      </w:r>
      <w:r w:rsidR="002704A6" w:rsidRPr="0081028B">
        <w:rPr>
          <w:rFonts w:ascii="Arial Narrow" w:hAnsi="Arial Narrow"/>
          <w:bCs/>
          <w:iCs/>
          <w:sz w:val="24"/>
          <w:szCs w:val="24"/>
        </w:rPr>
        <w:t xml:space="preserve">epuis 2008, </w:t>
      </w:r>
      <w:r w:rsidR="00071FE3" w:rsidRPr="0081028B">
        <w:rPr>
          <w:rFonts w:ascii="Arial Narrow" w:hAnsi="Arial Narrow"/>
          <w:bCs/>
          <w:iCs/>
          <w:sz w:val="24"/>
          <w:szCs w:val="24"/>
        </w:rPr>
        <w:t xml:space="preserve">il existe d’un cadre légal et Officiel. C’est le </w:t>
      </w:r>
      <w:r w:rsidR="002704A6" w:rsidRPr="0081028B">
        <w:rPr>
          <w:rFonts w:ascii="Arial Narrow" w:hAnsi="Arial Narrow"/>
          <w:bCs/>
          <w:iCs/>
          <w:sz w:val="24"/>
          <w:szCs w:val="24"/>
        </w:rPr>
        <w:t xml:space="preserve"> GCP</w:t>
      </w:r>
      <w:r w:rsidR="00071FE3" w:rsidRPr="0081028B">
        <w:rPr>
          <w:rFonts w:ascii="Arial Narrow" w:hAnsi="Arial Narrow"/>
          <w:bCs/>
          <w:iCs/>
          <w:sz w:val="24"/>
          <w:szCs w:val="24"/>
        </w:rPr>
        <w:t> :</w:t>
      </w:r>
      <w:r w:rsidR="008D46E0" w:rsidRPr="0081028B">
        <w:rPr>
          <w:rFonts w:ascii="Arial Narrow" w:hAnsi="Arial Narrow"/>
          <w:bCs/>
          <w:iCs/>
          <w:sz w:val="24"/>
          <w:szCs w:val="24"/>
        </w:rPr>
        <w:t xml:space="preserve"> </w:t>
      </w:r>
      <w:r w:rsidR="00071FE3" w:rsidRPr="0081028B">
        <w:rPr>
          <w:rFonts w:ascii="Arial Narrow" w:hAnsi="Arial Narrow"/>
          <w:bCs/>
          <w:iCs/>
          <w:sz w:val="24"/>
          <w:szCs w:val="24"/>
        </w:rPr>
        <w:t xml:space="preserve">le Groupe de Coordination des Partenaires dont la mission est  </w:t>
      </w:r>
      <w:r w:rsidR="00071FE3" w:rsidRPr="0081028B">
        <w:rPr>
          <w:rFonts w:ascii="Arial Narrow" w:hAnsi="Arial Narrow"/>
          <w:b/>
          <w:bCs/>
          <w:iCs/>
          <w:sz w:val="24"/>
          <w:szCs w:val="24"/>
        </w:rPr>
        <w:t xml:space="preserve">la </w:t>
      </w:r>
      <w:r w:rsidRPr="0081028B">
        <w:rPr>
          <w:rFonts w:ascii="Arial Narrow" w:hAnsi="Arial Narrow"/>
          <w:b/>
          <w:bCs/>
          <w:iCs/>
          <w:sz w:val="24"/>
          <w:szCs w:val="24"/>
          <w:lang w:val="fr-FR"/>
        </w:rPr>
        <w:t>coordination, suivi et le dialogue avec les partenaires sur les questions de développement et de consolidation de la paix</w:t>
      </w:r>
    </w:p>
    <w:p w:rsidR="0015164E" w:rsidRPr="0081028B" w:rsidRDefault="00071FE3" w:rsidP="005D518B">
      <w:pPr>
        <w:contextualSpacing/>
        <w:jc w:val="both"/>
        <w:rPr>
          <w:rFonts w:ascii="Arial Narrow" w:hAnsi="Arial Narrow"/>
          <w:bCs/>
          <w:iCs/>
          <w:sz w:val="24"/>
          <w:szCs w:val="24"/>
          <w:lang w:val="fr-FR"/>
        </w:rPr>
      </w:pPr>
      <w:r w:rsidRPr="0081028B">
        <w:rPr>
          <w:rFonts w:ascii="Arial Narrow" w:hAnsi="Arial Narrow"/>
          <w:bCs/>
          <w:iCs/>
          <w:sz w:val="24"/>
          <w:szCs w:val="24"/>
          <w:lang w:val="fr-FR"/>
        </w:rPr>
        <w:t>Sa s</w:t>
      </w:r>
      <w:r w:rsidR="0015164E" w:rsidRPr="0081028B">
        <w:rPr>
          <w:rFonts w:ascii="Arial Narrow" w:hAnsi="Arial Narrow"/>
          <w:bCs/>
          <w:iCs/>
          <w:sz w:val="24"/>
          <w:szCs w:val="24"/>
          <w:lang w:val="fr-FR"/>
        </w:rPr>
        <w:t xml:space="preserve">tructure </w:t>
      </w:r>
      <w:r w:rsidRPr="0081028B">
        <w:rPr>
          <w:rFonts w:ascii="Arial Narrow" w:hAnsi="Arial Narrow"/>
          <w:bCs/>
          <w:iCs/>
          <w:sz w:val="24"/>
          <w:szCs w:val="24"/>
          <w:lang w:val="fr-FR"/>
        </w:rPr>
        <w:t xml:space="preserve">est établie comme suit : </w:t>
      </w:r>
      <w:r w:rsidR="0015164E" w:rsidRPr="0081028B">
        <w:rPr>
          <w:rFonts w:ascii="Arial Narrow" w:hAnsi="Arial Narrow"/>
          <w:bCs/>
          <w:iCs/>
          <w:sz w:val="24"/>
          <w:szCs w:val="24"/>
          <w:lang w:val="fr-FR"/>
        </w:rPr>
        <w:t xml:space="preserve"> </w:t>
      </w:r>
    </w:p>
    <w:p w:rsidR="00AD0CD7" w:rsidRPr="0081028B" w:rsidRDefault="00AD0CD7" w:rsidP="005D518B">
      <w:pPr>
        <w:contextualSpacing/>
        <w:jc w:val="both"/>
        <w:rPr>
          <w:rFonts w:ascii="Arial Narrow" w:hAnsi="Arial Narrow"/>
          <w:bCs/>
          <w:iCs/>
          <w:sz w:val="24"/>
          <w:szCs w:val="24"/>
        </w:rPr>
      </w:pPr>
    </w:p>
    <w:p w:rsidR="0015164E" w:rsidRPr="0081028B" w:rsidRDefault="0015164E" w:rsidP="005D518B">
      <w:pPr>
        <w:numPr>
          <w:ilvl w:val="0"/>
          <w:numId w:val="22"/>
        </w:numPr>
        <w:contextualSpacing/>
        <w:jc w:val="both"/>
        <w:rPr>
          <w:rFonts w:ascii="Arial Narrow" w:hAnsi="Arial Narrow"/>
          <w:bCs/>
          <w:iCs/>
          <w:sz w:val="24"/>
          <w:szCs w:val="24"/>
        </w:rPr>
      </w:pPr>
      <w:r w:rsidRPr="0081028B">
        <w:rPr>
          <w:rFonts w:ascii="Arial Narrow" w:hAnsi="Arial Narrow"/>
          <w:bCs/>
          <w:iCs/>
          <w:sz w:val="24"/>
          <w:szCs w:val="24"/>
          <w:lang w:val="fr-FR"/>
        </w:rPr>
        <w:t>Forum politique</w:t>
      </w:r>
      <w:r w:rsidR="00AD0CD7" w:rsidRPr="0081028B">
        <w:rPr>
          <w:rFonts w:ascii="Arial Narrow" w:hAnsi="Arial Narrow"/>
          <w:bCs/>
          <w:iCs/>
          <w:sz w:val="24"/>
          <w:szCs w:val="24"/>
          <w:lang w:val="fr-FR"/>
        </w:rPr>
        <w:t xml:space="preserve"> au </w:t>
      </w:r>
      <w:r w:rsidR="00750DC6" w:rsidRPr="0081028B">
        <w:rPr>
          <w:rFonts w:ascii="Arial Narrow" w:hAnsi="Arial Narrow"/>
          <w:bCs/>
          <w:iCs/>
          <w:sz w:val="24"/>
          <w:szCs w:val="24"/>
          <w:lang w:val="fr-FR"/>
        </w:rPr>
        <w:t>sommet,</w:t>
      </w:r>
      <w:r w:rsidRPr="0081028B">
        <w:rPr>
          <w:rFonts w:ascii="Arial Narrow" w:hAnsi="Arial Narrow"/>
          <w:bCs/>
          <w:iCs/>
          <w:sz w:val="24"/>
          <w:szCs w:val="24"/>
          <w:lang w:val="fr-FR"/>
        </w:rPr>
        <w:t xml:space="preserve"> </w:t>
      </w:r>
    </w:p>
    <w:p w:rsidR="0015164E" w:rsidRPr="0081028B" w:rsidRDefault="0015164E" w:rsidP="005D518B">
      <w:pPr>
        <w:numPr>
          <w:ilvl w:val="0"/>
          <w:numId w:val="22"/>
        </w:numPr>
        <w:contextualSpacing/>
        <w:jc w:val="both"/>
        <w:rPr>
          <w:rFonts w:ascii="Arial Narrow" w:hAnsi="Arial Narrow"/>
          <w:bCs/>
          <w:iCs/>
          <w:sz w:val="24"/>
          <w:szCs w:val="24"/>
        </w:rPr>
      </w:pPr>
      <w:r w:rsidRPr="0081028B">
        <w:rPr>
          <w:rFonts w:ascii="Arial Narrow" w:hAnsi="Arial Narrow"/>
          <w:bCs/>
          <w:iCs/>
          <w:sz w:val="24"/>
          <w:szCs w:val="24"/>
          <w:lang w:val="fr-FR"/>
        </w:rPr>
        <w:t>Forum stratégique;</w:t>
      </w:r>
    </w:p>
    <w:p w:rsidR="0015164E" w:rsidRPr="0081028B" w:rsidRDefault="0015164E" w:rsidP="005D518B">
      <w:pPr>
        <w:numPr>
          <w:ilvl w:val="0"/>
          <w:numId w:val="22"/>
        </w:numPr>
        <w:contextualSpacing/>
        <w:jc w:val="both"/>
        <w:rPr>
          <w:rFonts w:ascii="Arial Narrow" w:hAnsi="Arial Narrow"/>
          <w:bCs/>
          <w:iCs/>
          <w:sz w:val="24"/>
          <w:szCs w:val="24"/>
        </w:rPr>
      </w:pPr>
      <w:r w:rsidRPr="0081028B">
        <w:rPr>
          <w:rFonts w:ascii="Arial Narrow" w:hAnsi="Arial Narrow"/>
          <w:bCs/>
          <w:iCs/>
          <w:sz w:val="24"/>
          <w:szCs w:val="24"/>
          <w:lang w:val="fr-FR"/>
        </w:rPr>
        <w:t xml:space="preserve">Groupe de S-E </w:t>
      </w:r>
    </w:p>
    <w:p w:rsidR="0015164E" w:rsidRPr="0081028B" w:rsidRDefault="0015164E" w:rsidP="005D518B">
      <w:pPr>
        <w:numPr>
          <w:ilvl w:val="0"/>
          <w:numId w:val="22"/>
        </w:numPr>
        <w:contextualSpacing/>
        <w:jc w:val="both"/>
        <w:rPr>
          <w:rFonts w:ascii="Arial Narrow" w:hAnsi="Arial Narrow"/>
          <w:bCs/>
          <w:iCs/>
          <w:sz w:val="24"/>
          <w:szCs w:val="24"/>
        </w:rPr>
      </w:pPr>
      <w:r w:rsidRPr="0081028B">
        <w:rPr>
          <w:rFonts w:ascii="Arial Narrow" w:hAnsi="Arial Narrow"/>
          <w:bCs/>
          <w:iCs/>
          <w:sz w:val="24"/>
          <w:szCs w:val="24"/>
          <w:lang w:val="fr-FR"/>
        </w:rPr>
        <w:t xml:space="preserve">GS </w:t>
      </w:r>
    </w:p>
    <w:p w:rsidR="00071FE3" w:rsidRPr="0081028B" w:rsidRDefault="00071FE3" w:rsidP="005D518B">
      <w:pPr>
        <w:contextualSpacing/>
        <w:jc w:val="both"/>
        <w:rPr>
          <w:rFonts w:ascii="Arial Narrow" w:hAnsi="Arial Narrow"/>
          <w:bCs/>
          <w:iCs/>
          <w:sz w:val="24"/>
          <w:szCs w:val="24"/>
        </w:rPr>
      </w:pPr>
    </w:p>
    <w:p w:rsidR="00071FE3" w:rsidRPr="0081028B" w:rsidRDefault="00071FE3" w:rsidP="005D518B">
      <w:pPr>
        <w:contextualSpacing/>
        <w:jc w:val="both"/>
        <w:rPr>
          <w:rFonts w:ascii="Arial Narrow" w:hAnsi="Arial Narrow"/>
          <w:bCs/>
          <w:iCs/>
          <w:sz w:val="24"/>
          <w:szCs w:val="24"/>
        </w:rPr>
      </w:pPr>
      <w:r w:rsidRPr="0081028B">
        <w:rPr>
          <w:rFonts w:ascii="Arial Narrow" w:hAnsi="Arial Narrow"/>
          <w:bCs/>
          <w:iCs/>
          <w:sz w:val="24"/>
          <w:szCs w:val="24"/>
        </w:rPr>
        <w:t>Il</w:t>
      </w:r>
      <w:r w:rsidRPr="00665EBF">
        <w:rPr>
          <w:rFonts w:ascii="Arial Narrow" w:hAnsi="Arial Narrow"/>
          <w:bCs/>
          <w:iCs/>
          <w:sz w:val="24"/>
          <w:szCs w:val="24"/>
        </w:rPr>
        <w:t xml:space="preserve"> existe également la </w:t>
      </w:r>
      <w:r w:rsidR="002704A6" w:rsidRPr="00665EBF">
        <w:rPr>
          <w:rFonts w:ascii="Arial Narrow" w:hAnsi="Arial Narrow"/>
          <w:bCs/>
          <w:iCs/>
          <w:sz w:val="24"/>
          <w:szCs w:val="24"/>
        </w:rPr>
        <w:t xml:space="preserve">CNCA : Structure de coordination de l’aide </w:t>
      </w:r>
      <w:r w:rsidRPr="00665EBF">
        <w:rPr>
          <w:rFonts w:ascii="Arial Narrow" w:hAnsi="Arial Narrow"/>
          <w:bCs/>
          <w:iCs/>
          <w:sz w:val="24"/>
          <w:szCs w:val="24"/>
        </w:rPr>
        <w:t>dont la m</w:t>
      </w:r>
      <w:r w:rsidR="002704A6" w:rsidRPr="00665EBF">
        <w:rPr>
          <w:rFonts w:ascii="Arial Narrow" w:hAnsi="Arial Narrow"/>
          <w:bCs/>
          <w:iCs/>
          <w:sz w:val="24"/>
          <w:szCs w:val="24"/>
        </w:rPr>
        <w:t>ission</w:t>
      </w:r>
      <w:r w:rsidRPr="00665EBF">
        <w:rPr>
          <w:rFonts w:ascii="Arial Narrow" w:hAnsi="Arial Narrow"/>
          <w:bCs/>
          <w:iCs/>
          <w:sz w:val="24"/>
          <w:szCs w:val="24"/>
        </w:rPr>
        <w:t xml:space="preserve"> est </w:t>
      </w:r>
      <w:r w:rsidR="008D46E0" w:rsidRPr="00665EBF">
        <w:rPr>
          <w:rFonts w:ascii="Arial Narrow" w:hAnsi="Arial Narrow"/>
          <w:bCs/>
          <w:i/>
          <w:iCs/>
          <w:sz w:val="24"/>
          <w:szCs w:val="24"/>
        </w:rPr>
        <w:t>d’Assurer</w:t>
      </w:r>
      <w:r w:rsidR="002704A6" w:rsidRPr="00665EBF">
        <w:rPr>
          <w:rFonts w:ascii="Arial Narrow" w:hAnsi="Arial Narrow"/>
          <w:bCs/>
          <w:i/>
          <w:iCs/>
          <w:sz w:val="24"/>
          <w:szCs w:val="24"/>
          <w:lang w:val="fr-FR"/>
        </w:rPr>
        <w:t xml:space="preserve"> la coordination et l’efficacité de l’aide conformément aux engagements pris dans la Déclaration de Paris</w:t>
      </w:r>
      <w:r w:rsidR="008D46E0" w:rsidRPr="00665EBF">
        <w:rPr>
          <w:rFonts w:ascii="Arial Narrow" w:hAnsi="Arial Narrow"/>
          <w:bCs/>
          <w:i/>
          <w:iCs/>
          <w:sz w:val="24"/>
          <w:szCs w:val="24"/>
          <w:lang w:val="fr-FR"/>
        </w:rPr>
        <w:t xml:space="preserve">. </w:t>
      </w:r>
      <w:r w:rsidR="008D46E0" w:rsidRPr="00665EBF">
        <w:rPr>
          <w:rFonts w:ascii="Arial Narrow" w:hAnsi="Arial Narrow"/>
          <w:bCs/>
          <w:iCs/>
          <w:sz w:val="24"/>
          <w:szCs w:val="24"/>
        </w:rPr>
        <w:t xml:space="preserve"> </w:t>
      </w:r>
      <w:r w:rsidRPr="0081028B">
        <w:rPr>
          <w:rFonts w:ascii="Arial Narrow" w:hAnsi="Arial Narrow"/>
          <w:bCs/>
          <w:iCs/>
          <w:sz w:val="24"/>
          <w:szCs w:val="24"/>
        </w:rPr>
        <w:t>Des r</w:t>
      </w:r>
      <w:r w:rsidR="0015164E" w:rsidRPr="0081028B">
        <w:rPr>
          <w:rFonts w:ascii="Arial Narrow" w:hAnsi="Arial Narrow"/>
          <w:bCs/>
          <w:iCs/>
          <w:sz w:val="24"/>
          <w:szCs w:val="24"/>
        </w:rPr>
        <w:t xml:space="preserve">encontres </w:t>
      </w:r>
      <w:r w:rsidR="008D46E0" w:rsidRPr="0081028B">
        <w:rPr>
          <w:rFonts w:ascii="Arial Narrow" w:hAnsi="Arial Narrow"/>
          <w:bCs/>
          <w:iCs/>
          <w:sz w:val="24"/>
          <w:szCs w:val="24"/>
        </w:rPr>
        <w:t xml:space="preserve">occasionnels </w:t>
      </w:r>
      <w:r w:rsidRPr="0081028B">
        <w:rPr>
          <w:rFonts w:ascii="Arial Narrow" w:hAnsi="Arial Narrow"/>
          <w:bCs/>
          <w:iCs/>
          <w:sz w:val="24"/>
          <w:szCs w:val="24"/>
        </w:rPr>
        <w:t>du Mini</w:t>
      </w:r>
      <w:r w:rsidR="008D46E0" w:rsidRPr="0081028B">
        <w:rPr>
          <w:rFonts w:ascii="Arial Narrow" w:hAnsi="Arial Narrow"/>
          <w:bCs/>
          <w:iCs/>
          <w:sz w:val="24"/>
          <w:szCs w:val="24"/>
        </w:rPr>
        <w:t xml:space="preserve">stère de l’intérieur avec les </w:t>
      </w:r>
      <w:r w:rsidRPr="0081028B">
        <w:rPr>
          <w:rFonts w:ascii="Arial Narrow" w:hAnsi="Arial Narrow"/>
          <w:bCs/>
          <w:iCs/>
          <w:sz w:val="24"/>
          <w:szCs w:val="24"/>
        </w:rPr>
        <w:t xml:space="preserve"> OSC sont souvent </w:t>
      </w:r>
      <w:r w:rsidR="00665EBF" w:rsidRPr="0081028B">
        <w:rPr>
          <w:rFonts w:ascii="Arial Narrow" w:hAnsi="Arial Narrow"/>
          <w:bCs/>
          <w:iCs/>
          <w:sz w:val="24"/>
          <w:szCs w:val="24"/>
        </w:rPr>
        <w:t>organisés</w:t>
      </w:r>
      <w:r w:rsidRPr="0081028B">
        <w:rPr>
          <w:rFonts w:ascii="Arial Narrow" w:hAnsi="Arial Narrow"/>
          <w:bCs/>
          <w:iCs/>
          <w:sz w:val="24"/>
          <w:szCs w:val="24"/>
        </w:rPr>
        <w:t xml:space="preserve"> </w:t>
      </w:r>
      <w:r w:rsidR="0015164E" w:rsidRPr="0081028B">
        <w:rPr>
          <w:rFonts w:ascii="Arial Narrow" w:hAnsi="Arial Narrow"/>
          <w:bCs/>
          <w:iCs/>
          <w:sz w:val="24"/>
          <w:szCs w:val="24"/>
        </w:rPr>
        <w:t>mais</w:t>
      </w:r>
      <w:r w:rsidRPr="0081028B">
        <w:rPr>
          <w:rFonts w:ascii="Arial Narrow" w:hAnsi="Arial Narrow"/>
          <w:bCs/>
          <w:iCs/>
          <w:sz w:val="24"/>
          <w:szCs w:val="24"/>
        </w:rPr>
        <w:t xml:space="preserve"> au lieu d’être des cadres de dialogue, ces </w:t>
      </w:r>
      <w:r w:rsidR="0015164E" w:rsidRPr="0081028B">
        <w:rPr>
          <w:rFonts w:ascii="Arial Narrow" w:hAnsi="Arial Narrow"/>
          <w:bCs/>
          <w:iCs/>
          <w:sz w:val="24"/>
          <w:szCs w:val="24"/>
        </w:rPr>
        <w:t xml:space="preserve"> cadre</w:t>
      </w:r>
      <w:r w:rsidRPr="0081028B">
        <w:rPr>
          <w:rFonts w:ascii="Arial Narrow" w:hAnsi="Arial Narrow"/>
          <w:bCs/>
          <w:iCs/>
          <w:sz w:val="24"/>
          <w:szCs w:val="24"/>
        </w:rPr>
        <w:t xml:space="preserve">s sont des occasions </w:t>
      </w:r>
      <w:r w:rsidR="0015164E" w:rsidRPr="0081028B">
        <w:rPr>
          <w:rFonts w:ascii="Arial Narrow" w:hAnsi="Arial Narrow"/>
          <w:bCs/>
          <w:iCs/>
          <w:sz w:val="24"/>
          <w:szCs w:val="24"/>
        </w:rPr>
        <w:t>de rappel à l’ordre</w:t>
      </w:r>
      <w:r w:rsidRPr="0081028B">
        <w:rPr>
          <w:rFonts w:ascii="Arial Narrow" w:hAnsi="Arial Narrow"/>
          <w:bCs/>
          <w:iCs/>
          <w:sz w:val="24"/>
          <w:szCs w:val="24"/>
        </w:rPr>
        <w:t xml:space="preserve"> aux OSC. </w:t>
      </w:r>
    </w:p>
    <w:p w:rsidR="008B6F56" w:rsidRPr="0081028B" w:rsidRDefault="008B6F56" w:rsidP="005D518B">
      <w:pPr>
        <w:contextualSpacing/>
        <w:jc w:val="both"/>
        <w:rPr>
          <w:rFonts w:ascii="Arial Narrow" w:hAnsi="Arial Narrow"/>
          <w:bCs/>
          <w:iCs/>
          <w:sz w:val="24"/>
          <w:szCs w:val="24"/>
        </w:rPr>
      </w:pPr>
    </w:p>
    <w:p w:rsidR="002704A6" w:rsidRPr="0081028B" w:rsidRDefault="00071FE3" w:rsidP="005D518B">
      <w:pPr>
        <w:contextualSpacing/>
        <w:jc w:val="both"/>
        <w:rPr>
          <w:rFonts w:ascii="Arial Narrow" w:hAnsi="Arial Narrow"/>
          <w:bCs/>
          <w:i/>
          <w:iCs/>
          <w:sz w:val="24"/>
          <w:szCs w:val="24"/>
        </w:rPr>
      </w:pPr>
      <w:r w:rsidRPr="0081028B">
        <w:rPr>
          <w:rFonts w:ascii="Arial Narrow" w:hAnsi="Arial Narrow"/>
          <w:bCs/>
          <w:iCs/>
          <w:sz w:val="24"/>
          <w:szCs w:val="24"/>
        </w:rPr>
        <w:t xml:space="preserve">Au niveau Local, on trouve des </w:t>
      </w:r>
      <w:r w:rsidR="002704A6" w:rsidRPr="0081028B">
        <w:rPr>
          <w:rFonts w:ascii="Arial Narrow" w:hAnsi="Arial Narrow"/>
          <w:bCs/>
          <w:i/>
          <w:iCs/>
          <w:sz w:val="24"/>
          <w:szCs w:val="24"/>
        </w:rPr>
        <w:t xml:space="preserve">CPD, </w:t>
      </w:r>
      <w:r w:rsidRPr="0081028B">
        <w:rPr>
          <w:rFonts w:ascii="Arial Narrow" w:hAnsi="Arial Narrow"/>
          <w:bCs/>
          <w:iCs/>
          <w:sz w:val="24"/>
          <w:szCs w:val="24"/>
        </w:rPr>
        <w:t xml:space="preserve"> des </w:t>
      </w:r>
      <w:r w:rsidR="002704A6" w:rsidRPr="0081028B">
        <w:rPr>
          <w:rFonts w:ascii="Arial Narrow" w:hAnsi="Arial Narrow"/>
          <w:bCs/>
          <w:i/>
          <w:iCs/>
          <w:sz w:val="24"/>
          <w:szCs w:val="24"/>
        </w:rPr>
        <w:t xml:space="preserve">CCDC, </w:t>
      </w:r>
      <w:r w:rsidRPr="0081028B">
        <w:rPr>
          <w:rFonts w:ascii="Arial Narrow" w:hAnsi="Arial Narrow"/>
          <w:bCs/>
          <w:i/>
          <w:iCs/>
          <w:sz w:val="24"/>
          <w:szCs w:val="24"/>
        </w:rPr>
        <w:t>(</w:t>
      </w:r>
      <w:r w:rsidR="002704A6" w:rsidRPr="0081028B">
        <w:rPr>
          <w:rFonts w:ascii="Arial Narrow" w:hAnsi="Arial Narrow"/>
          <w:bCs/>
          <w:i/>
          <w:iCs/>
          <w:sz w:val="24"/>
          <w:szCs w:val="24"/>
        </w:rPr>
        <w:t>statut d’observateur</w:t>
      </w:r>
      <w:r w:rsidRPr="0081028B">
        <w:rPr>
          <w:rFonts w:ascii="Arial Narrow" w:hAnsi="Arial Narrow"/>
          <w:bCs/>
          <w:i/>
          <w:iCs/>
          <w:sz w:val="24"/>
          <w:szCs w:val="24"/>
        </w:rPr>
        <w:t xml:space="preserve">) et des </w:t>
      </w:r>
      <w:r w:rsidR="002704A6" w:rsidRPr="0081028B">
        <w:rPr>
          <w:rFonts w:ascii="Arial Narrow" w:hAnsi="Arial Narrow"/>
          <w:bCs/>
          <w:i/>
          <w:iCs/>
          <w:sz w:val="24"/>
          <w:szCs w:val="24"/>
        </w:rPr>
        <w:t xml:space="preserve">CCD, </w:t>
      </w:r>
      <w:r w:rsidRPr="0081028B">
        <w:rPr>
          <w:rFonts w:ascii="Arial Narrow" w:hAnsi="Arial Narrow"/>
          <w:bCs/>
          <w:i/>
          <w:iCs/>
          <w:sz w:val="24"/>
          <w:szCs w:val="24"/>
        </w:rPr>
        <w:t>(</w:t>
      </w:r>
      <w:r w:rsidR="002704A6" w:rsidRPr="0081028B">
        <w:rPr>
          <w:rFonts w:ascii="Arial Narrow" w:hAnsi="Arial Narrow"/>
          <w:bCs/>
          <w:i/>
          <w:iCs/>
          <w:sz w:val="24"/>
          <w:szCs w:val="24"/>
        </w:rPr>
        <w:t>statut d’observateur</w:t>
      </w:r>
      <w:r w:rsidRPr="0081028B">
        <w:rPr>
          <w:rFonts w:ascii="Arial Narrow" w:hAnsi="Arial Narrow"/>
          <w:bCs/>
          <w:i/>
          <w:iCs/>
          <w:sz w:val="24"/>
          <w:szCs w:val="24"/>
        </w:rPr>
        <w:t>)</w:t>
      </w:r>
    </w:p>
    <w:p w:rsidR="00071FE3" w:rsidRPr="0081028B" w:rsidRDefault="00071FE3" w:rsidP="005D518B">
      <w:pPr>
        <w:contextualSpacing/>
        <w:jc w:val="both"/>
        <w:rPr>
          <w:rFonts w:ascii="Arial Narrow" w:hAnsi="Arial Narrow"/>
          <w:bCs/>
          <w:iCs/>
          <w:sz w:val="24"/>
          <w:szCs w:val="24"/>
        </w:rPr>
      </w:pPr>
      <w:r w:rsidRPr="0081028B">
        <w:rPr>
          <w:rFonts w:ascii="Arial Narrow" w:hAnsi="Arial Narrow"/>
          <w:bCs/>
          <w:iCs/>
          <w:sz w:val="24"/>
          <w:szCs w:val="24"/>
        </w:rPr>
        <w:t xml:space="preserve">La société civile s’organise en synergies dont les principales sont : </w:t>
      </w:r>
    </w:p>
    <w:p w:rsidR="002704A6" w:rsidRPr="0081028B" w:rsidRDefault="00071FE3" w:rsidP="005D518B">
      <w:pPr>
        <w:numPr>
          <w:ilvl w:val="0"/>
          <w:numId w:val="23"/>
        </w:numPr>
        <w:ind w:left="714" w:hanging="357"/>
        <w:contextualSpacing/>
        <w:jc w:val="both"/>
        <w:rPr>
          <w:rFonts w:ascii="Arial Narrow" w:hAnsi="Arial Narrow"/>
          <w:bCs/>
          <w:iCs/>
          <w:sz w:val="24"/>
          <w:szCs w:val="24"/>
        </w:rPr>
      </w:pPr>
      <w:r w:rsidRPr="0081028B">
        <w:rPr>
          <w:rFonts w:ascii="Arial Narrow" w:hAnsi="Arial Narrow"/>
          <w:bCs/>
          <w:iCs/>
          <w:sz w:val="24"/>
          <w:szCs w:val="24"/>
        </w:rPr>
        <w:t xml:space="preserve">La </w:t>
      </w:r>
      <w:r w:rsidR="002704A6" w:rsidRPr="0081028B">
        <w:rPr>
          <w:rFonts w:ascii="Arial Narrow" w:hAnsi="Arial Narrow"/>
          <w:bCs/>
          <w:iCs/>
          <w:sz w:val="24"/>
          <w:szCs w:val="24"/>
        </w:rPr>
        <w:t>Synergie bonne gouvernance à la tête de laquelle se trouve le PARCEM et qui participe dans les réunions du GS bonne gouvernance ;</w:t>
      </w:r>
    </w:p>
    <w:p w:rsidR="002704A6" w:rsidRPr="0081028B" w:rsidRDefault="002704A6" w:rsidP="005D518B">
      <w:pPr>
        <w:numPr>
          <w:ilvl w:val="0"/>
          <w:numId w:val="23"/>
        </w:numPr>
        <w:ind w:left="714" w:hanging="357"/>
        <w:contextualSpacing/>
        <w:jc w:val="both"/>
        <w:rPr>
          <w:rFonts w:ascii="Arial Narrow" w:hAnsi="Arial Narrow"/>
          <w:bCs/>
          <w:iCs/>
          <w:sz w:val="24"/>
          <w:szCs w:val="24"/>
        </w:rPr>
      </w:pPr>
      <w:r w:rsidRPr="0081028B">
        <w:rPr>
          <w:rFonts w:ascii="Arial Narrow" w:hAnsi="Arial Narrow"/>
          <w:bCs/>
          <w:iCs/>
          <w:sz w:val="24"/>
          <w:szCs w:val="24"/>
        </w:rPr>
        <w:t>La Synergie Jeunesse et Emploi chapotée par la CPAJ ;</w:t>
      </w:r>
    </w:p>
    <w:p w:rsidR="002704A6" w:rsidRPr="0081028B" w:rsidRDefault="002704A6" w:rsidP="005D518B">
      <w:pPr>
        <w:numPr>
          <w:ilvl w:val="0"/>
          <w:numId w:val="23"/>
        </w:numPr>
        <w:ind w:left="714" w:hanging="357"/>
        <w:contextualSpacing/>
        <w:jc w:val="both"/>
        <w:rPr>
          <w:rFonts w:ascii="Arial Narrow" w:hAnsi="Arial Narrow"/>
          <w:bCs/>
          <w:iCs/>
          <w:sz w:val="24"/>
          <w:szCs w:val="24"/>
        </w:rPr>
      </w:pPr>
      <w:r w:rsidRPr="0081028B">
        <w:rPr>
          <w:rFonts w:ascii="Arial Narrow" w:hAnsi="Arial Narrow"/>
          <w:bCs/>
          <w:iCs/>
          <w:sz w:val="24"/>
          <w:szCs w:val="24"/>
        </w:rPr>
        <w:t xml:space="preserve">La synergie Justice et Etat de droit ; </w:t>
      </w:r>
    </w:p>
    <w:p w:rsidR="002704A6" w:rsidRPr="0081028B" w:rsidRDefault="002704A6" w:rsidP="005D518B">
      <w:pPr>
        <w:numPr>
          <w:ilvl w:val="0"/>
          <w:numId w:val="23"/>
        </w:numPr>
        <w:ind w:left="714" w:hanging="357"/>
        <w:contextualSpacing/>
        <w:jc w:val="both"/>
        <w:rPr>
          <w:rFonts w:ascii="Arial Narrow" w:hAnsi="Arial Narrow"/>
          <w:bCs/>
          <w:iCs/>
          <w:sz w:val="24"/>
          <w:szCs w:val="24"/>
        </w:rPr>
      </w:pPr>
      <w:r w:rsidRPr="0081028B">
        <w:rPr>
          <w:rFonts w:ascii="Arial Narrow" w:hAnsi="Arial Narrow"/>
          <w:bCs/>
          <w:iCs/>
          <w:sz w:val="24"/>
          <w:szCs w:val="24"/>
        </w:rPr>
        <w:t>La synergie foncière ;</w:t>
      </w:r>
    </w:p>
    <w:p w:rsidR="00071FE3" w:rsidRPr="0081028B" w:rsidRDefault="002704A6" w:rsidP="005D518B">
      <w:pPr>
        <w:numPr>
          <w:ilvl w:val="0"/>
          <w:numId w:val="23"/>
        </w:numPr>
        <w:ind w:left="714" w:hanging="357"/>
        <w:contextualSpacing/>
        <w:jc w:val="both"/>
        <w:rPr>
          <w:rFonts w:ascii="Arial Narrow" w:hAnsi="Arial Narrow"/>
          <w:bCs/>
          <w:iCs/>
          <w:sz w:val="24"/>
          <w:szCs w:val="24"/>
        </w:rPr>
      </w:pPr>
      <w:r w:rsidRPr="0081028B">
        <w:rPr>
          <w:rFonts w:ascii="Arial Narrow" w:hAnsi="Arial Narrow"/>
          <w:bCs/>
          <w:iCs/>
          <w:sz w:val="24"/>
          <w:szCs w:val="24"/>
        </w:rPr>
        <w:t>Synergie relèvement communautaire;….</w:t>
      </w:r>
    </w:p>
    <w:p w:rsidR="008B6F56" w:rsidRPr="0081028B" w:rsidRDefault="008B6F56" w:rsidP="005D518B">
      <w:pPr>
        <w:jc w:val="both"/>
        <w:rPr>
          <w:rFonts w:ascii="Arial Narrow" w:hAnsi="Arial Narrow"/>
          <w:bCs/>
          <w:iCs/>
          <w:sz w:val="24"/>
          <w:szCs w:val="24"/>
        </w:rPr>
      </w:pPr>
    </w:p>
    <w:p w:rsidR="00071FE3" w:rsidRPr="0081028B" w:rsidRDefault="00071FE3" w:rsidP="005D518B">
      <w:pPr>
        <w:jc w:val="both"/>
        <w:rPr>
          <w:rFonts w:ascii="Arial Narrow" w:hAnsi="Arial Narrow"/>
          <w:bCs/>
          <w:iCs/>
          <w:sz w:val="24"/>
          <w:szCs w:val="24"/>
        </w:rPr>
      </w:pPr>
      <w:r w:rsidRPr="0081028B">
        <w:rPr>
          <w:rFonts w:ascii="Arial Narrow" w:hAnsi="Arial Narrow"/>
          <w:bCs/>
          <w:iCs/>
          <w:sz w:val="24"/>
          <w:szCs w:val="24"/>
        </w:rPr>
        <w:lastRenderedPageBreak/>
        <w:t xml:space="preserve">Les OSC ne manquent pas certes des difficultés d’intégration dans les cadres formels et </w:t>
      </w:r>
      <w:r w:rsidR="008B6F56" w:rsidRPr="0081028B">
        <w:rPr>
          <w:rFonts w:ascii="Arial Narrow" w:hAnsi="Arial Narrow"/>
          <w:bCs/>
          <w:iCs/>
          <w:sz w:val="24"/>
          <w:szCs w:val="24"/>
        </w:rPr>
        <w:t>intentionnels</w:t>
      </w:r>
      <w:r w:rsidRPr="0081028B">
        <w:rPr>
          <w:rFonts w:ascii="Arial Narrow" w:hAnsi="Arial Narrow"/>
          <w:bCs/>
          <w:iCs/>
          <w:sz w:val="24"/>
          <w:szCs w:val="24"/>
        </w:rPr>
        <w:t xml:space="preserve"> existants. Ces difficultés sont le plus souvent liés </w:t>
      </w:r>
      <w:r w:rsidR="009325C2" w:rsidRPr="0081028B">
        <w:rPr>
          <w:rFonts w:ascii="Arial Narrow" w:hAnsi="Arial Narrow"/>
          <w:bCs/>
          <w:iCs/>
          <w:sz w:val="24"/>
          <w:szCs w:val="24"/>
        </w:rPr>
        <w:t>à</w:t>
      </w:r>
      <w:r w:rsidRPr="0081028B">
        <w:rPr>
          <w:rFonts w:ascii="Arial Narrow" w:hAnsi="Arial Narrow"/>
          <w:bCs/>
          <w:iCs/>
          <w:sz w:val="24"/>
          <w:szCs w:val="24"/>
        </w:rPr>
        <w:t xml:space="preserve"> : </w:t>
      </w:r>
    </w:p>
    <w:p w:rsidR="002704A6" w:rsidRPr="0081028B" w:rsidRDefault="009325C2" w:rsidP="005D518B">
      <w:pPr>
        <w:numPr>
          <w:ilvl w:val="0"/>
          <w:numId w:val="24"/>
        </w:numPr>
        <w:ind w:left="714" w:hanging="357"/>
        <w:contextualSpacing/>
        <w:jc w:val="both"/>
        <w:rPr>
          <w:rFonts w:ascii="Arial Narrow" w:hAnsi="Arial Narrow"/>
          <w:bCs/>
          <w:iCs/>
          <w:sz w:val="24"/>
          <w:szCs w:val="24"/>
        </w:rPr>
      </w:pPr>
      <w:r w:rsidRPr="0081028B">
        <w:rPr>
          <w:rFonts w:ascii="Arial Narrow" w:hAnsi="Arial Narrow"/>
          <w:bCs/>
          <w:iCs/>
          <w:sz w:val="24"/>
          <w:szCs w:val="24"/>
        </w:rPr>
        <w:t>La couverture de</w:t>
      </w:r>
      <w:r w:rsidR="002704A6" w:rsidRPr="0081028B">
        <w:rPr>
          <w:rFonts w:ascii="Arial Narrow" w:hAnsi="Arial Narrow"/>
          <w:bCs/>
          <w:iCs/>
          <w:sz w:val="24"/>
          <w:szCs w:val="24"/>
        </w:rPr>
        <w:t xml:space="preserve"> tous les groupes sectoriels contenus dans l’organigramme</w:t>
      </w:r>
    </w:p>
    <w:p w:rsidR="002704A6" w:rsidRPr="0081028B" w:rsidRDefault="009325C2" w:rsidP="005D518B">
      <w:pPr>
        <w:numPr>
          <w:ilvl w:val="0"/>
          <w:numId w:val="24"/>
        </w:numPr>
        <w:ind w:left="714" w:hanging="357"/>
        <w:contextualSpacing/>
        <w:jc w:val="both"/>
        <w:rPr>
          <w:rFonts w:ascii="Arial Narrow" w:hAnsi="Arial Narrow"/>
          <w:bCs/>
          <w:iCs/>
          <w:sz w:val="24"/>
          <w:szCs w:val="24"/>
        </w:rPr>
      </w:pPr>
      <w:r w:rsidRPr="0081028B">
        <w:rPr>
          <w:rFonts w:ascii="Arial Narrow" w:hAnsi="Arial Narrow"/>
          <w:bCs/>
          <w:iCs/>
          <w:sz w:val="24"/>
          <w:szCs w:val="24"/>
        </w:rPr>
        <w:t>La f</w:t>
      </w:r>
      <w:r w:rsidR="002704A6" w:rsidRPr="0081028B">
        <w:rPr>
          <w:rFonts w:ascii="Arial Narrow" w:hAnsi="Arial Narrow"/>
          <w:bCs/>
          <w:iCs/>
          <w:sz w:val="24"/>
          <w:szCs w:val="24"/>
        </w:rPr>
        <w:t>aible représentativité des</w:t>
      </w:r>
      <w:r w:rsidR="00071FE3" w:rsidRPr="0081028B">
        <w:rPr>
          <w:rFonts w:ascii="Arial Narrow" w:hAnsi="Arial Narrow"/>
          <w:bCs/>
          <w:iCs/>
          <w:sz w:val="24"/>
          <w:szCs w:val="24"/>
        </w:rPr>
        <w:t xml:space="preserve"> OSC dans les GS/ peu d’intérêt </w:t>
      </w:r>
      <w:r w:rsidR="002704A6" w:rsidRPr="0081028B">
        <w:rPr>
          <w:rFonts w:ascii="Arial Narrow" w:hAnsi="Arial Narrow"/>
          <w:bCs/>
          <w:iCs/>
          <w:sz w:val="24"/>
          <w:szCs w:val="24"/>
        </w:rPr>
        <w:t xml:space="preserve">Pauvreté des OSC  </w:t>
      </w:r>
    </w:p>
    <w:p w:rsidR="002704A6" w:rsidRPr="0081028B" w:rsidRDefault="002704A6" w:rsidP="005D518B">
      <w:pPr>
        <w:numPr>
          <w:ilvl w:val="0"/>
          <w:numId w:val="24"/>
        </w:numPr>
        <w:ind w:left="714" w:hanging="357"/>
        <w:contextualSpacing/>
        <w:jc w:val="both"/>
        <w:rPr>
          <w:rFonts w:ascii="Arial Narrow" w:hAnsi="Arial Narrow"/>
          <w:bCs/>
          <w:iCs/>
          <w:sz w:val="24"/>
          <w:szCs w:val="24"/>
        </w:rPr>
      </w:pPr>
      <w:r w:rsidRPr="0081028B">
        <w:rPr>
          <w:rFonts w:ascii="Arial Narrow" w:hAnsi="Arial Narrow"/>
          <w:bCs/>
          <w:iCs/>
          <w:sz w:val="24"/>
          <w:szCs w:val="24"/>
        </w:rPr>
        <w:t xml:space="preserve">Déficit d’information entre OSC et acteurs politiques </w:t>
      </w:r>
    </w:p>
    <w:p w:rsidR="002704A6" w:rsidRPr="0081028B" w:rsidRDefault="009325C2" w:rsidP="005D518B">
      <w:pPr>
        <w:numPr>
          <w:ilvl w:val="0"/>
          <w:numId w:val="24"/>
        </w:numPr>
        <w:ind w:left="714" w:hanging="357"/>
        <w:contextualSpacing/>
        <w:jc w:val="both"/>
        <w:rPr>
          <w:rFonts w:ascii="Arial Narrow" w:hAnsi="Arial Narrow"/>
          <w:bCs/>
          <w:iCs/>
          <w:sz w:val="24"/>
          <w:szCs w:val="24"/>
        </w:rPr>
      </w:pPr>
      <w:r w:rsidRPr="0081028B">
        <w:rPr>
          <w:rFonts w:ascii="Arial Narrow" w:hAnsi="Arial Narrow"/>
          <w:bCs/>
          <w:iCs/>
          <w:sz w:val="24"/>
          <w:szCs w:val="24"/>
        </w:rPr>
        <w:t>L’a</w:t>
      </w:r>
      <w:r w:rsidR="002704A6" w:rsidRPr="0081028B">
        <w:rPr>
          <w:rFonts w:ascii="Arial Narrow" w:hAnsi="Arial Narrow"/>
          <w:bCs/>
          <w:iCs/>
          <w:sz w:val="24"/>
          <w:szCs w:val="24"/>
        </w:rPr>
        <w:t>bsence d’une structure de coordination  des OSC dotée des moyens matériels et humains</w:t>
      </w:r>
      <w:r w:rsidR="008B6F56" w:rsidRPr="0081028B">
        <w:rPr>
          <w:rFonts w:ascii="Arial Narrow" w:hAnsi="Arial Narrow"/>
          <w:bCs/>
          <w:iCs/>
          <w:sz w:val="24"/>
          <w:szCs w:val="24"/>
        </w:rPr>
        <w:t xml:space="preserve">  </w:t>
      </w:r>
      <w:r w:rsidR="00FF03AB" w:rsidRPr="0081028B">
        <w:rPr>
          <w:rFonts w:ascii="Arial Narrow" w:hAnsi="Arial Narrow"/>
          <w:bCs/>
          <w:iCs/>
          <w:sz w:val="24"/>
          <w:szCs w:val="24"/>
        </w:rPr>
        <w:t>(experts</w:t>
      </w:r>
      <w:r w:rsidR="002704A6" w:rsidRPr="0081028B">
        <w:rPr>
          <w:rFonts w:ascii="Arial Narrow" w:hAnsi="Arial Narrow"/>
          <w:bCs/>
          <w:iCs/>
          <w:sz w:val="24"/>
          <w:szCs w:val="24"/>
        </w:rPr>
        <w:t xml:space="preserve">) </w:t>
      </w:r>
    </w:p>
    <w:p w:rsidR="002704A6" w:rsidRPr="0081028B" w:rsidRDefault="009325C2" w:rsidP="005D518B">
      <w:pPr>
        <w:numPr>
          <w:ilvl w:val="0"/>
          <w:numId w:val="24"/>
        </w:numPr>
        <w:ind w:left="714" w:hanging="357"/>
        <w:contextualSpacing/>
        <w:jc w:val="both"/>
        <w:rPr>
          <w:rFonts w:ascii="Arial Narrow" w:hAnsi="Arial Narrow"/>
          <w:bCs/>
          <w:iCs/>
          <w:sz w:val="24"/>
          <w:szCs w:val="24"/>
        </w:rPr>
      </w:pPr>
      <w:proofErr w:type="gramStart"/>
      <w:r w:rsidRPr="0081028B">
        <w:rPr>
          <w:rFonts w:ascii="Arial Narrow" w:hAnsi="Arial Narrow"/>
          <w:bCs/>
          <w:iCs/>
          <w:sz w:val="24"/>
          <w:szCs w:val="24"/>
        </w:rPr>
        <w:t>La</w:t>
      </w:r>
      <w:proofErr w:type="gramEnd"/>
      <w:r w:rsidRPr="0081028B">
        <w:rPr>
          <w:rFonts w:ascii="Arial Narrow" w:hAnsi="Arial Narrow"/>
          <w:bCs/>
          <w:iCs/>
          <w:sz w:val="24"/>
          <w:szCs w:val="24"/>
        </w:rPr>
        <w:t xml:space="preserve"> n</w:t>
      </w:r>
      <w:r w:rsidR="002704A6" w:rsidRPr="0081028B">
        <w:rPr>
          <w:rFonts w:ascii="Arial Narrow" w:hAnsi="Arial Narrow"/>
          <w:bCs/>
          <w:iCs/>
          <w:sz w:val="24"/>
          <w:szCs w:val="24"/>
        </w:rPr>
        <w:t>on représentation des OSC rurales</w:t>
      </w:r>
      <w:r w:rsidR="008B6F56" w:rsidRPr="0081028B">
        <w:rPr>
          <w:rFonts w:ascii="Arial Narrow" w:hAnsi="Arial Narrow"/>
          <w:bCs/>
          <w:iCs/>
          <w:sz w:val="24"/>
          <w:szCs w:val="24"/>
        </w:rPr>
        <w:t xml:space="preserve">. </w:t>
      </w:r>
    </w:p>
    <w:p w:rsidR="00071FE3" w:rsidRPr="0081028B" w:rsidRDefault="00071FE3" w:rsidP="005D518B">
      <w:pPr>
        <w:jc w:val="both"/>
        <w:rPr>
          <w:rFonts w:ascii="Arial Narrow" w:hAnsi="Arial Narrow"/>
          <w:bCs/>
          <w:iCs/>
          <w:sz w:val="24"/>
          <w:szCs w:val="24"/>
        </w:rPr>
      </w:pPr>
    </w:p>
    <w:p w:rsidR="009325C2" w:rsidRPr="0081028B" w:rsidRDefault="00031C5D" w:rsidP="005D518B">
      <w:pPr>
        <w:numPr>
          <w:ilvl w:val="0"/>
          <w:numId w:val="20"/>
        </w:numPr>
        <w:jc w:val="both"/>
        <w:rPr>
          <w:rFonts w:ascii="Arial Narrow" w:hAnsi="Arial Narrow"/>
          <w:bCs/>
          <w:iCs/>
          <w:sz w:val="24"/>
          <w:szCs w:val="24"/>
        </w:rPr>
      </w:pPr>
      <w:r w:rsidRPr="0081028B">
        <w:rPr>
          <w:rFonts w:ascii="Arial Narrow" w:hAnsi="Arial Narrow"/>
          <w:b/>
          <w:bCs/>
          <w:iCs/>
          <w:sz w:val="24"/>
          <w:szCs w:val="24"/>
        </w:rPr>
        <w:t>L’a</w:t>
      </w:r>
      <w:r w:rsidR="009325C2" w:rsidRPr="0081028B">
        <w:rPr>
          <w:rFonts w:ascii="Arial Narrow" w:hAnsi="Arial Narrow"/>
          <w:b/>
          <w:bCs/>
          <w:iCs/>
          <w:sz w:val="24"/>
          <w:szCs w:val="24"/>
          <w:u w:val="single"/>
        </w:rPr>
        <w:t>ccès à l’information, aux politiques de développement à la loi</w:t>
      </w:r>
    </w:p>
    <w:p w:rsidR="002704A6" w:rsidRPr="0081028B" w:rsidRDefault="00B47427" w:rsidP="005D518B">
      <w:pPr>
        <w:jc w:val="both"/>
        <w:rPr>
          <w:rFonts w:ascii="Arial Narrow" w:hAnsi="Arial Narrow"/>
          <w:bCs/>
          <w:iCs/>
          <w:sz w:val="24"/>
          <w:szCs w:val="24"/>
        </w:rPr>
      </w:pPr>
      <w:r w:rsidRPr="0081028B">
        <w:rPr>
          <w:rFonts w:ascii="Arial Narrow" w:hAnsi="Arial Narrow"/>
          <w:bCs/>
          <w:iCs/>
          <w:sz w:val="24"/>
          <w:szCs w:val="24"/>
        </w:rPr>
        <w:t xml:space="preserve">L’accès à l’information est un </w:t>
      </w:r>
      <w:r w:rsidR="002704A6" w:rsidRPr="0081028B">
        <w:rPr>
          <w:rFonts w:ascii="Arial Narrow" w:hAnsi="Arial Narrow"/>
          <w:bCs/>
          <w:iCs/>
          <w:sz w:val="24"/>
          <w:szCs w:val="24"/>
        </w:rPr>
        <w:t>indicateur du niveau de gouvernance</w:t>
      </w:r>
      <w:r w:rsidRPr="0081028B">
        <w:rPr>
          <w:rFonts w:ascii="Arial Narrow" w:hAnsi="Arial Narrow"/>
          <w:bCs/>
          <w:iCs/>
          <w:sz w:val="24"/>
          <w:szCs w:val="24"/>
        </w:rPr>
        <w:t xml:space="preserve">. Au Burundi, </w:t>
      </w:r>
      <w:r w:rsidR="002704A6" w:rsidRPr="0081028B">
        <w:rPr>
          <w:rFonts w:ascii="Arial Narrow" w:hAnsi="Arial Narrow"/>
          <w:bCs/>
          <w:iCs/>
          <w:sz w:val="24"/>
          <w:szCs w:val="24"/>
        </w:rPr>
        <w:t xml:space="preserve">accès à l’info sur les politiques et priorités difficile au </w:t>
      </w:r>
      <w:r w:rsidRPr="0081028B">
        <w:rPr>
          <w:rFonts w:ascii="Arial Narrow" w:hAnsi="Arial Narrow"/>
          <w:bCs/>
          <w:iCs/>
          <w:sz w:val="24"/>
          <w:szCs w:val="24"/>
        </w:rPr>
        <w:t>Burundi</w:t>
      </w:r>
      <w:r w:rsidR="008B6F56" w:rsidRPr="0081028B">
        <w:rPr>
          <w:rFonts w:ascii="Arial Narrow" w:hAnsi="Arial Narrow"/>
          <w:bCs/>
          <w:iCs/>
          <w:sz w:val="24"/>
          <w:szCs w:val="24"/>
        </w:rPr>
        <w:t xml:space="preserve">. </w:t>
      </w:r>
      <w:r w:rsidR="002704A6" w:rsidRPr="0081028B">
        <w:rPr>
          <w:rFonts w:ascii="Arial Narrow" w:hAnsi="Arial Narrow"/>
          <w:bCs/>
          <w:iCs/>
          <w:sz w:val="24"/>
          <w:szCs w:val="24"/>
        </w:rPr>
        <w:t xml:space="preserve"> </w:t>
      </w:r>
    </w:p>
    <w:p w:rsidR="002704A6" w:rsidRPr="0081028B" w:rsidRDefault="00B47427" w:rsidP="005D518B">
      <w:pPr>
        <w:jc w:val="both"/>
        <w:rPr>
          <w:rFonts w:ascii="Arial Narrow" w:hAnsi="Arial Narrow"/>
          <w:bCs/>
          <w:iCs/>
          <w:sz w:val="24"/>
          <w:szCs w:val="24"/>
        </w:rPr>
      </w:pPr>
      <w:r w:rsidRPr="0081028B">
        <w:rPr>
          <w:rFonts w:ascii="Arial Narrow" w:hAnsi="Arial Narrow"/>
          <w:bCs/>
          <w:iCs/>
          <w:sz w:val="24"/>
          <w:szCs w:val="24"/>
        </w:rPr>
        <w:t xml:space="preserve">Un </w:t>
      </w:r>
      <w:r w:rsidR="002704A6" w:rsidRPr="0081028B">
        <w:rPr>
          <w:rFonts w:ascii="Arial Narrow" w:hAnsi="Arial Narrow"/>
          <w:bCs/>
          <w:iCs/>
          <w:sz w:val="24"/>
          <w:szCs w:val="24"/>
        </w:rPr>
        <w:t xml:space="preserve">Exemple </w:t>
      </w:r>
      <w:r w:rsidRPr="0081028B">
        <w:rPr>
          <w:rFonts w:ascii="Arial Narrow" w:hAnsi="Arial Narrow"/>
          <w:bCs/>
          <w:iCs/>
          <w:sz w:val="24"/>
          <w:szCs w:val="24"/>
        </w:rPr>
        <w:t xml:space="preserve"> assez retenu par CIVICUS est l</w:t>
      </w:r>
      <w:r w:rsidR="002704A6" w:rsidRPr="0081028B">
        <w:rPr>
          <w:rFonts w:ascii="Arial Narrow" w:hAnsi="Arial Narrow"/>
          <w:bCs/>
          <w:iCs/>
          <w:sz w:val="24"/>
          <w:szCs w:val="24"/>
        </w:rPr>
        <w:t>’accès/participation au processus budgétaire</w:t>
      </w:r>
      <w:r w:rsidRPr="0081028B">
        <w:rPr>
          <w:rFonts w:ascii="Arial Narrow" w:hAnsi="Arial Narrow"/>
          <w:bCs/>
          <w:iCs/>
          <w:sz w:val="24"/>
          <w:szCs w:val="24"/>
        </w:rPr>
        <w:t xml:space="preserve">. Or au Burundi, contrairement aux autres pays voisins dont le Rwanda, les OSC ne participent pas au processus d’élaboration budgétaire ni à son exécution. </w:t>
      </w:r>
      <w:r w:rsidR="002704A6" w:rsidRPr="0081028B">
        <w:rPr>
          <w:rFonts w:ascii="Arial Narrow" w:hAnsi="Arial Narrow"/>
          <w:bCs/>
          <w:iCs/>
          <w:sz w:val="24"/>
          <w:szCs w:val="24"/>
        </w:rPr>
        <w:t xml:space="preserve"> </w:t>
      </w:r>
    </w:p>
    <w:p w:rsidR="002704A6" w:rsidRPr="0081028B" w:rsidRDefault="00B47427" w:rsidP="005D518B">
      <w:pPr>
        <w:jc w:val="both"/>
        <w:rPr>
          <w:rFonts w:ascii="Arial Narrow" w:hAnsi="Arial Narrow"/>
          <w:bCs/>
          <w:iCs/>
          <w:sz w:val="24"/>
          <w:szCs w:val="24"/>
        </w:rPr>
      </w:pPr>
      <w:r w:rsidRPr="0081028B">
        <w:rPr>
          <w:rFonts w:ascii="Arial Narrow" w:hAnsi="Arial Narrow"/>
          <w:bCs/>
          <w:iCs/>
          <w:sz w:val="24"/>
          <w:szCs w:val="24"/>
        </w:rPr>
        <w:t>L’a</w:t>
      </w:r>
      <w:r w:rsidR="002704A6" w:rsidRPr="0081028B">
        <w:rPr>
          <w:rFonts w:ascii="Arial Narrow" w:hAnsi="Arial Narrow"/>
          <w:bCs/>
          <w:iCs/>
          <w:sz w:val="24"/>
          <w:szCs w:val="24"/>
        </w:rPr>
        <w:t>bsence d’une législat</w:t>
      </w:r>
      <w:r w:rsidRPr="0081028B">
        <w:rPr>
          <w:rFonts w:ascii="Arial Narrow" w:hAnsi="Arial Narrow"/>
          <w:bCs/>
          <w:iCs/>
          <w:sz w:val="24"/>
          <w:szCs w:val="24"/>
        </w:rPr>
        <w:t xml:space="preserve">ion relative à l’accès à l’information tant légale que des politiques limite les OSC </w:t>
      </w:r>
      <w:r w:rsidR="002704A6" w:rsidRPr="0081028B">
        <w:rPr>
          <w:rFonts w:ascii="Arial Narrow" w:hAnsi="Arial Narrow"/>
          <w:bCs/>
          <w:iCs/>
          <w:sz w:val="24"/>
          <w:szCs w:val="24"/>
        </w:rPr>
        <w:t xml:space="preserve">à la participation citoyenne et influence des politiques </w:t>
      </w:r>
    </w:p>
    <w:p w:rsidR="00071FE3" w:rsidRPr="0081028B" w:rsidRDefault="00B47427" w:rsidP="005D518B">
      <w:pPr>
        <w:jc w:val="both"/>
        <w:rPr>
          <w:rFonts w:ascii="Arial Narrow" w:hAnsi="Arial Narrow"/>
          <w:b/>
          <w:bCs/>
          <w:iCs/>
          <w:sz w:val="24"/>
          <w:szCs w:val="24"/>
          <w:u w:val="single"/>
        </w:rPr>
      </w:pPr>
      <w:r w:rsidRPr="0081028B">
        <w:rPr>
          <w:rFonts w:ascii="Arial Narrow" w:hAnsi="Arial Narrow"/>
          <w:b/>
          <w:bCs/>
          <w:iCs/>
          <w:sz w:val="24"/>
          <w:szCs w:val="24"/>
          <w:u w:val="single"/>
        </w:rPr>
        <w:t>VI. Partenariat OSC – Bailleurs</w:t>
      </w:r>
    </w:p>
    <w:p w:rsidR="002704A6" w:rsidRPr="0081028B" w:rsidRDefault="008B6F56" w:rsidP="005D518B">
      <w:pPr>
        <w:contextualSpacing/>
        <w:jc w:val="both"/>
        <w:rPr>
          <w:rFonts w:ascii="Arial Narrow" w:hAnsi="Arial Narrow"/>
          <w:bCs/>
          <w:iCs/>
          <w:sz w:val="24"/>
          <w:szCs w:val="24"/>
        </w:rPr>
      </w:pPr>
      <w:r w:rsidRPr="0081028B">
        <w:rPr>
          <w:rFonts w:ascii="Arial Narrow" w:hAnsi="Arial Narrow"/>
          <w:bCs/>
          <w:iCs/>
          <w:sz w:val="24"/>
          <w:szCs w:val="24"/>
        </w:rPr>
        <w:t>Selon le consultant, l</w:t>
      </w:r>
      <w:r w:rsidR="00B47427" w:rsidRPr="0081028B">
        <w:rPr>
          <w:rFonts w:ascii="Arial Narrow" w:hAnsi="Arial Narrow"/>
          <w:bCs/>
          <w:iCs/>
          <w:sz w:val="24"/>
          <w:szCs w:val="24"/>
        </w:rPr>
        <w:t xml:space="preserve">es OSC Burundaises dépendent énormément </w:t>
      </w:r>
      <w:r w:rsidR="002704A6" w:rsidRPr="0081028B">
        <w:rPr>
          <w:rFonts w:ascii="Arial Narrow" w:hAnsi="Arial Narrow"/>
          <w:bCs/>
          <w:iCs/>
          <w:sz w:val="24"/>
          <w:szCs w:val="24"/>
        </w:rPr>
        <w:t>aux bai</w:t>
      </w:r>
      <w:r w:rsidR="00B47427" w:rsidRPr="0081028B">
        <w:rPr>
          <w:rFonts w:ascii="Arial Narrow" w:hAnsi="Arial Narrow"/>
          <w:bCs/>
          <w:iCs/>
          <w:sz w:val="24"/>
          <w:szCs w:val="24"/>
        </w:rPr>
        <w:t xml:space="preserve">lleurs: 1% de ressources propres selon le PNUD. </w:t>
      </w:r>
    </w:p>
    <w:p w:rsidR="00474077" w:rsidRPr="0081028B" w:rsidRDefault="00474077" w:rsidP="005D518B">
      <w:pPr>
        <w:contextualSpacing/>
        <w:jc w:val="both"/>
        <w:rPr>
          <w:rFonts w:ascii="Arial Narrow" w:hAnsi="Arial Narrow"/>
          <w:bCs/>
          <w:iCs/>
          <w:sz w:val="24"/>
          <w:szCs w:val="24"/>
        </w:rPr>
      </w:pPr>
      <w:r w:rsidRPr="0081028B">
        <w:rPr>
          <w:rFonts w:ascii="Arial Narrow" w:hAnsi="Arial Narrow"/>
          <w:bCs/>
          <w:iCs/>
          <w:sz w:val="24"/>
          <w:szCs w:val="24"/>
        </w:rPr>
        <w:t xml:space="preserve">La captation </w:t>
      </w:r>
      <w:r w:rsidR="00B47427" w:rsidRPr="0081028B">
        <w:rPr>
          <w:rFonts w:ascii="Arial Narrow" w:hAnsi="Arial Narrow"/>
          <w:bCs/>
          <w:iCs/>
          <w:sz w:val="24"/>
          <w:szCs w:val="24"/>
        </w:rPr>
        <w:t xml:space="preserve"> des fonds reste</w:t>
      </w:r>
      <w:r w:rsidR="008B6F56" w:rsidRPr="0081028B">
        <w:rPr>
          <w:rFonts w:ascii="Arial Narrow" w:hAnsi="Arial Narrow"/>
          <w:bCs/>
          <w:iCs/>
          <w:sz w:val="24"/>
          <w:szCs w:val="24"/>
        </w:rPr>
        <w:t xml:space="preserve"> un « parcours du combattant  ca</w:t>
      </w:r>
      <w:r w:rsidR="00B47427" w:rsidRPr="0081028B">
        <w:rPr>
          <w:rFonts w:ascii="Arial Narrow" w:hAnsi="Arial Narrow"/>
          <w:bCs/>
          <w:iCs/>
          <w:sz w:val="24"/>
          <w:szCs w:val="24"/>
        </w:rPr>
        <w:t>r dépendant souvent</w:t>
      </w:r>
      <w:r w:rsidR="008B6F56" w:rsidRPr="0081028B">
        <w:rPr>
          <w:rFonts w:ascii="Arial Narrow" w:hAnsi="Arial Narrow"/>
          <w:bCs/>
          <w:iCs/>
          <w:sz w:val="24"/>
          <w:szCs w:val="24"/>
        </w:rPr>
        <w:t xml:space="preserve"> de</w:t>
      </w:r>
      <w:r w:rsidR="00B47427" w:rsidRPr="0081028B">
        <w:rPr>
          <w:rFonts w:ascii="Arial Narrow" w:hAnsi="Arial Narrow"/>
          <w:bCs/>
          <w:iCs/>
          <w:sz w:val="24"/>
          <w:szCs w:val="24"/>
        </w:rPr>
        <w:t xml:space="preserve"> r</w:t>
      </w:r>
      <w:r w:rsidR="002704A6" w:rsidRPr="0081028B">
        <w:rPr>
          <w:rFonts w:ascii="Arial Narrow" w:hAnsi="Arial Narrow"/>
          <w:bCs/>
          <w:iCs/>
          <w:sz w:val="24"/>
          <w:szCs w:val="24"/>
        </w:rPr>
        <w:t xml:space="preserve">elations </w:t>
      </w:r>
      <w:r w:rsidR="00B47427" w:rsidRPr="0081028B">
        <w:rPr>
          <w:rFonts w:ascii="Arial Narrow" w:hAnsi="Arial Narrow"/>
          <w:bCs/>
          <w:iCs/>
          <w:sz w:val="24"/>
          <w:szCs w:val="24"/>
        </w:rPr>
        <w:t xml:space="preserve">entretenues par certains </w:t>
      </w:r>
      <w:r w:rsidR="002704A6" w:rsidRPr="0081028B">
        <w:rPr>
          <w:rFonts w:ascii="Arial Narrow" w:hAnsi="Arial Narrow"/>
          <w:bCs/>
          <w:iCs/>
          <w:sz w:val="24"/>
          <w:szCs w:val="24"/>
        </w:rPr>
        <w:t xml:space="preserve"> OSC avec les bailleurs</w:t>
      </w:r>
      <w:r w:rsidRPr="0081028B">
        <w:rPr>
          <w:rFonts w:ascii="Arial Narrow" w:hAnsi="Arial Narrow"/>
          <w:bCs/>
          <w:iCs/>
          <w:sz w:val="24"/>
          <w:szCs w:val="24"/>
        </w:rPr>
        <w:t xml:space="preserve">. </w:t>
      </w:r>
    </w:p>
    <w:p w:rsidR="008B6F56" w:rsidRPr="0081028B" w:rsidRDefault="008B6F56" w:rsidP="005D518B">
      <w:pPr>
        <w:contextualSpacing/>
        <w:jc w:val="both"/>
        <w:rPr>
          <w:rFonts w:ascii="Arial Narrow" w:hAnsi="Arial Narrow"/>
          <w:bCs/>
          <w:iCs/>
          <w:sz w:val="24"/>
          <w:szCs w:val="24"/>
        </w:rPr>
      </w:pPr>
    </w:p>
    <w:p w:rsidR="002704A6" w:rsidRPr="0081028B" w:rsidRDefault="008B6F56" w:rsidP="005D518B">
      <w:pPr>
        <w:contextualSpacing/>
        <w:jc w:val="both"/>
        <w:rPr>
          <w:rFonts w:ascii="Arial Narrow" w:hAnsi="Arial Narrow"/>
          <w:bCs/>
          <w:iCs/>
          <w:sz w:val="24"/>
          <w:szCs w:val="24"/>
        </w:rPr>
      </w:pPr>
      <w:r w:rsidRPr="0081028B">
        <w:rPr>
          <w:rFonts w:ascii="Arial Narrow" w:hAnsi="Arial Narrow"/>
          <w:bCs/>
          <w:iCs/>
          <w:sz w:val="24"/>
          <w:szCs w:val="24"/>
        </w:rPr>
        <w:t xml:space="preserve">Le consultant a relevé entres autres </w:t>
      </w:r>
      <w:r w:rsidR="00474077" w:rsidRPr="0081028B">
        <w:rPr>
          <w:rFonts w:ascii="Arial Narrow" w:hAnsi="Arial Narrow"/>
          <w:bCs/>
          <w:iCs/>
          <w:sz w:val="24"/>
          <w:szCs w:val="24"/>
        </w:rPr>
        <w:t>entraves</w:t>
      </w:r>
      <w:r w:rsidRPr="0081028B">
        <w:rPr>
          <w:rFonts w:ascii="Arial Narrow" w:hAnsi="Arial Narrow"/>
          <w:bCs/>
          <w:iCs/>
          <w:sz w:val="24"/>
          <w:szCs w:val="24"/>
        </w:rPr>
        <w:t xml:space="preserve"> à l’accès aux fonds  aux OSC : </w:t>
      </w:r>
    </w:p>
    <w:p w:rsidR="008B6F56" w:rsidRPr="0081028B" w:rsidRDefault="008B6F56" w:rsidP="005D518B">
      <w:pPr>
        <w:contextualSpacing/>
        <w:jc w:val="both"/>
        <w:rPr>
          <w:rFonts w:ascii="Arial Narrow" w:hAnsi="Arial Narrow"/>
          <w:bCs/>
          <w:iCs/>
          <w:sz w:val="24"/>
          <w:szCs w:val="24"/>
        </w:rPr>
      </w:pPr>
    </w:p>
    <w:p w:rsidR="00474077" w:rsidRPr="0081028B" w:rsidRDefault="008B6F56" w:rsidP="005D518B">
      <w:pPr>
        <w:numPr>
          <w:ilvl w:val="0"/>
          <w:numId w:val="22"/>
        </w:numPr>
        <w:ind w:left="1423" w:hanging="357"/>
        <w:contextualSpacing/>
        <w:jc w:val="both"/>
        <w:rPr>
          <w:rFonts w:ascii="Arial Narrow" w:hAnsi="Arial Narrow"/>
          <w:bCs/>
          <w:iCs/>
          <w:sz w:val="24"/>
          <w:szCs w:val="24"/>
        </w:rPr>
      </w:pPr>
      <w:r w:rsidRPr="0081028B">
        <w:rPr>
          <w:rFonts w:ascii="Arial Narrow" w:hAnsi="Arial Narrow"/>
          <w:bCs/>
          <w:iCs/>
          <w:sz w:val="24"/>
          <w:szCs w:val="24"/>
        </w:rPr>
        <w:t>L’exigence</w:t>
      </w:r>
      <w:r w:rsidR="002704A6" w:rsidRPr="0081028B">
        <w:rPr>
          <w:rFonts w:ascii="Arial Narrow" w:hAnsi="Arial Narrow"/>
          <w:bCs/>
          <w:iCs/>
          <w:sz w:val="24"/>
          <w:szCs w:val="24"/>
        </w:rPr>
        <w:t xml:space="preserve"> des cofinancements/expériences</w:t>
      </w:r>
      <w:r w:rsidRPr="0081028B">
        <w:rPr>
          <w:rFonts w:ascii="Arial Narrow" w:hAnsi="Arial Narrow"/>
          <w:bCs/>
          <w:iCs/>
          <w:sz w:val="24"/>
          <w:szCs w:val="24"/>
        </w:rPr>
        <w:t> ;</w:t>
      </w:r>
      <w:r w:rsidR="002704A6" w:rsidRPr="0081028B">
        <w:rPr>
          <w:rFonts w:ascii="Arial Narrow" w:hAnsi="Arial Narrow"/>
          <w:bCs/>
          <w:iCs/>
          <w:sz w:val="24"/>
          <w:szCs w:val="24"/>
        </w:rPr>
        <w:t xml:space="preserve"> </w:t>
      </w:r>
    </w:p>
    <w:p w:rsidR="00474077" w:rsidRPr="0081028B" w:rsidRDefault="008B6F56" w:rsidP="005D518B">
      <w:pPr>
        <w:numPr>
          <w:ilvl w:val="0"/>
          <w:numId w:val="22"/>
        </w:numPr>
        <w:ind w:left="1423" w:hanging="357"/>
        <w:contextualSpacing/>
        <w:jc w:val="both"/>
        <w:rPr>
          <w:rFonts w:ascii="Arial Narrow" w:hAnsi="Arial Narrow"/>
          <w:bCs/>
          <w:iCs/>
          <w:sz w:val="24"/>
          <w:szCs w:val="24"/>
        </w:rPr>
      </w:pPr>
      <w:r w:rsidRPr="0081028B">
        <w:rPr>
          <w:rFonts w:ascii="Arial Narrow" w:hAnsi="Arial Narrow"/>
          <w:bCs/>
          <w:iCs/>
          <w:sz w:val="24"/>
          <w:szCs w:val="24"/>
        </w:rPr>
        <w:t>L’exigence</w:t>
      </w:r>
      <w:r w:rsidR="002704A6" w:rsidRPr="0081028B">
        <w:rPr>
          <w:rFonts w:ascii="Arial Narrow" w:hAnsi="Arial Narrow"/>
          <w:bCs/>
          <w:iCs/>
          <w:sz w:val="24"/>
          <w:szCs w:val="24"/>
        </w:rPr>
        <w:t xml:space="preserve"> des procédures complexes des bailleurs: ex: UE</w:t>
      </w:r>
      <w:r w:rsidRPr="0081028B">
        <w:rPr>
          <w:rFonts w:ascii="Arial Narrow" w:hAnsi="Arial Narrow"/>
          <w:bCs/>
          <w:iCs/>
          <w:sz w:val="24"/>
          <w:szCs w:val="24"/>
        </w:rPr>
        <w:t> ;</w:t>
      </w:r>
      <w:r w:rsidR="002704A6" w:rsidRPr="0081028B">
        <w:rPr>
          <w:rFonts w:ascii="Arial Narrow" w:hAnsi="Arial Narrow"/>
          <w:bCs/>
          <w:iCs/>
          <w:sz w:val="24"/>
          <w:szCs w:val="24"/>
        </w:rPr>
        <w:t xml:space="preserve"> </w:t>
      </w:r>
    </w:p>
    <w:p w:rsidR="002704A6" w:rsidRPr="0081028B" w:rsidRDefault="008B6F56" w:rsidP="005D518B">
      <w:pPr>
        <w:numPr>
          <w:ilvl w:val="0"/>
          <w:numId w:val="22"/>
        </w:numPr>
        <w:ind w:left="1423" w:hanging="357"/>
        <w:contextualSpacing/>
        <w:jc w:val="both"/>
        <w:rPr>
          <w:rFonts w:ascii="Arial Narrow" w:hAnsi="Arial Narrow"/>
          <w:bCs/>
          <w:iCs/>
          <w:sz w:val="24"/>
          <w:szCs w:val="24"/>
        </w:rPr>
      </w:pPr>
      <w:r w:rsidRPr="0081028B">
        <w:rPr>
          <w:rFonts w:ascii="Arial Narrow" w:hAnsi="Arial Narrow"/>
          <w:bCs/>
          <w:iCs/>
          <w:sz w:val="24"/>
          <w:szCs w:val="24"/>
        </w:rPr>
        <w:t>La f</w:t>
      </w:r>
      <w:r w:rsidR="002704A6" w:rsidRPr="0081028B">
        <w:rPr>
          <w:rFonts w:ascii="Arial Narrow" w:hAnsi="Arial Narrow"/>
          <w:bCs/>
          <w:iCs/>
          <w:sz w:val="24"/>
          <w:szCs w:val="24"/>
        </w:rPr>
        <w:t>aible capacité organisationnelle et de gestion des OSC = inéligibilité à certains financements</w:t>
      </w:r>
    </w:p>
    <w:p w:rsidR="00474077" w:rsidRPr="0081028B" w:rsidRDefault="00474077" w:rsidP="005D518B">
      <w:pPr>
        <w:contextualSpacing/>
        <w:jc w:val="both"/>
        <w:rPr>
          <w:rFonts w:ascii="Arial Narrow" w:hAnsi="Arial Narrow"/>
          <w:bCs/>
          <w:iCs/>
          <w:sz w:val="24"/>
          <w:szCs w:val="24"/>
        </w:rPr>
      </w:pPr>
    </w:p>
    <w:p w:rsidR="00474077" w:rsidRPr="0081028B" w:rsidRDefault="00474077" w:rsidP="005D518B">
      <w:pPr>
        <w:contextualSpacing/>
        <w:jc w:val="both"/>
        <w:rPr>
          <w:rFonts w:ascii="Arial Narrow" w:hAnsi="Arial Narrow"/>
          <w:b/>
          <w:bCs/>
          <w:iCs/>
          <w:sz w:val="24"/>
          <w:szCs w:val="24"/>
        </w:rPr>
      </w:pPr>
      <w:r w:rsidRPr="0081028B">
        <w:rPr>
          <w:rFonts w:ascii="Arial Narrow" w:hAnsi="Arial Narrow"/>
          <w:bCs/>
          <w:iCs/>
          <w:sz w:val="24"/>
          <w:szCs w:val="24"/>
        </w:rPr>
        <w:t xml:space="preserve">L’étude a terminé par un éventail  de recommandations adressées tant à l’Etat, à la SC et aux bailleurs. </w:t>
      </w:r>
      <w:r w:rsidR="00211E6D" w:rsidRPr="0081028B">
        <w:rPr>
          <w:rFonts w:ascii="Arial Narrow" w:hAnsi="Arial Narrow"/>
          <w:bCs/>
          <w:iCs/>
          <w:sz w:val="24"/>
          <w:szCs w:val="24"/>
        </w:rPr>
        <w:t>Les plus importantes recomm</w:t>
      </w:r>
      <w:r w:rsidR="008B6F56" w:rsidRPr="0081028B">
        <w:rPr>
          <w:rFonts w:ascii="Arial Narrow" w:hAnsi="Arial Narrow"/>
          <w:bCs/>
          <w:iCs/>
          <w:sz w:val="24"/>
          <w:szCs w:val="24"/>
        </w:rPr>
        <w:t>a</w:t>
      </w:r>
      <w:r w:rsidR="00211E6D" w:rsidRPr="0081028B">
        <w:rPr>
          <w:rFonts w:ascii="Arial Narrow" w:hAnsi="Arial Narrow"/>
          <w:bCs/>
          <w:iCs/>
          <w:sz w:val="24"/>
          <w:szCs w:val="24"/>
        </w:rPr>
        <w:t xml:space="preserve">ndations </w:t>
      </w:r>
      <w:r w:rsidR="00211E6D" w:rsidRPr="00884F19">
        <w:rPr>
          <w:rFonts w:ascii="Arial Narrow" w:hAnsi="Arial Narrow"/>
          <w:bCs/>
          <w:iCs/>
          <w:sz w:val="24"/>
          <w:szCs w:val="24"/>
        </w:rPr>
        <w:t>adressées à l’Etat sont</w:t>
      </w:r>
      <w:r w:rsidRPr="00884F19">
        <w:rPr>
          <w:rFonts w:ascii="Arial Narrow" w:hAnsi="Arial Narrow"/>
          <w:bCs/>
          <w:iCs/>
          <w:sz w:val="24"/>
          <w:szCs w:val="24"/>
        </w:rPr>
        <w:t>:</w:t>
      </w:r>
    </w:p>
    <w:p w:rsidR="00B47427" w:rsidRPr="0081028B" w:rsidRDefault="00B47427" w:rsidP="005D518B">
      <w:pPr>
        <w:contextualSpacing/>
        <w:jc w:val="both"/>
        <w:rPr>
          <w:rFonts w:ascii="Arial Narrow" w:hAnsi="Arial Narrow"/>
          <w:bCs/>
          <w:iCs/>
          <w:sz w:val="24"/>
          <w:szCs w:val="24"/>
        </w:rPr>
      </w:pPr>
    </w:p>
    <w:p w:rsidR="002704A6" w:rsidRPr="0081028B" w:rsidRDefault="002704A6" w:rsidP="005D518B">
      <w:pPr>
        <w:numPr>
          <w:ilvl w:val="0"/>
          <w:numId w:val="25"/>
        </w:numPr>
        <w:contextualSpacing/>
        <w:jc w:val="both"/>
        <w:rPr>
          <w:rFonts w:ascii="Arial Narrow" w:hAnsi="Arial Narrow"/>
          <w:bCs/>
          <w:iCs/>
          <w:sz w:val="24"/>
          <w:szCs w:val="24"/>
        </w:rPr>
      </w:pPr>
      <w:r w:rsidRPr="0081028B">
        <w:rPr>
          <w:rFonts w:ascii="Arial Narrow" w:hAnsi="Arial Narrow"/>
          <w:bCs/>
          <w:iCs/>
          <w:sz w:val="24"/>
          <w:szCs w:val="24"/>
          <w:lang w:val="fr-FR"/>
        </w:rPr>
        <w:t xml:space="preserve">La poursuite des discussions autour de toutes lois ne faisant pas consensus entre OSC et le Gouvernement burundais ; </w:t>
      </w:r>
    </w:p>
    <w:p w:rsidR="002704A6" w:rsidRPr="0081028B" w:rsidRDefault="002704A6" w:rsidP="005D518B">
      <w:pPr>
        <w:numPr>
          <w:ilvl w:val="0"/>
          <w:numId w:val="25"/>
        </w:numPr>
        <w:contextualSpacing/>
        <w:jc w:val="both"/>
        <w:rPr>
          <w:rFonts w:ascii="Arial Narrow" w:hAnsi="Arial Narrow"/>
          <w:bCs/>
          <w:iCs/>
          <w:sz w:val="24"/>
          <w:szCs w:val="24"/>
        </w:rPr>
      </w:pPr>
      <w:r w:rsidRPr="0081028B">
        <w:rPr>
          <w:rFonts w:ascii="Arial Narrow" w:hAnsi="Arial Narrow"/>
          <w:bCs/>
          <w:iCs/>
          <w:sz w:val="24"/>
          <w:szCs w:val="24"/>
          <w:lang w:val="fr-FR"/>
        </w:rPr>
        <w:t>L’intégration dans les réformes en cours des dispositions sur le fonctionnement des alliances et réseaux des OSC;</w:t>
      </w:r>
      <w:r w:rsidRPr="0081028B">
        <w:rPr>
          <w:rFonts w:ascii="Arial Narrow" w:hAnsi="Arial Narrow"/>
          <w:bCs/>
          <w:iCs/>
          <w:sz w:val="24"/>
          <w:szCs w:val="24"/>
        </w:rPr>
        <w:t xml:space="preserve"> </w:t>
      </w:r>
    </w:p>
    <w:p w:rsidR="002704A6" w:rsidRPr="0081028B" w:rsidRDefault="002704A6" w:rsidP="005D518B">
      <w:pPr>
        <w:numPr>
          <w:ilvl w:val="0"/>
          <w:numId w:val="25"/>
        </w:numPr>
        <w:contextualSpacing/>
        <w:jc w:val="both"/>
        <w:rPr>
          <w:rFonts w:ascii="Arial Narrow" w:hAnsi="Arial Narrow"/>
          <w:bCs/>
          <w:iCs/>
          <w:sz w:val="24"/>
          <w:szCs w:val="24"/>
        </w:rPr>
      </w:pPr>
      <w:r w:rsidRPr="0081028B">
        <w:rPr>
          <w:rFonts w:ascii="Arial Narrow" w:hAnsi="Arial Narrow"/>
          <w:bCs/>
          <w:iCs/>
          <w:sz w:val="24"/>
          <w:szCs w:val="24"/>
          <w:lang w:val="fr-FR"/>
        </w:rPr>
        <w:t>La création des meilleurs rapports avec les acteurs publics et société civile via une plateforme et un cadre de concertation permanent de son action</w:t>
      </w:r>
      <w:r w:rsidR="008B6F56" w:rsidRPr="0081028B">
        <w:rPr>
          <w:rFonts w:ascii="Arial Narrow" w:hAnsi="Arial Narrow"/>
          <w:bCs/>
          <w:iCs/>
          <w:sz w:val="24"/>
          <w:szCs w:val="24"/>
          <w:lang w:val="fr-FR"/>
        </w:rPr>
        <w:t> ;</w:t>
      </w:r>
      <w:r w:rsidRPr="0081028B">
        <w:rPr>
          <w:rFonts w:ascii="Arial Narrow" w:hAnsi="Arial Narrow"/>
          <w:bCs/>
          <w:iCs/>
          <w:sz w:val="24"/>
          <w:szCs w:val="24"/>
        </w:rPr>
        <w:t xml:space="preserve"> </w:t>
      </w:r>
    </w:p>
    <w:p w:rsidR="0015164E" w:rsidRPr="0081028B" w:rsidRDefault="00474077" w:rsidP="005D518B">
      <w:pPr>
        <w:numPr>
          <w:ilvl w:val="0"/>
          <w:numId w:val="25"/>
        </w:numPr>
        <w:contextualSpacing/>
        <w:jc w:val="both"/>
        <w:rPr>
          <w:rFonts w:ascii="Arial Narrow" w:hAnsi="Arial Narrow"/>
          <w:bCs/>
          <w:iCs/>
          <w:sz w:val="24"/>
          <w:szCs w:val="24"/>
        </w:rPr>
      </w:pPr>
      <w:r w:rsidRPr="0081028B">
        <w:rPr>
          <w:rFonts w:ascii="Arial Narrow" w:hAnsi="Arial Narrow"/>
          <w:bCs/>
          <w:iCs/>
          <w:sz w:val="24"/>
          <w:szCs w:val="24"/>
          <w:lang w:val="fr-FR"/>
        </w:rPr>
        <w:lastRenderedPageBreak/>
        <w:t>La mise en place d’un cadre national multipartite de dialogue entre OSC, pouvoirs publics et donateurs sur le suivi de l’efficacité de l’aide au développement</w:t>
      </w:r>
      <w:r w:rsidR="008B6F56" w:rsidRPr="0081028B">
        <w:rPr>
          <w:rFonts w:ascii="Arial Narrow" w:hAnsi="Arial Narrow"/>
          <w:bCs/>
          <w:iCs/>
          <w:sz w:val="24"/>
          <w:szCs w:val="24"/>
          <w:lang w:val="fr-FR"/>
        </w:rPr>
        <w:t xml:space="preserve">. </w:t>
      </w:r>
    </w:p>
    <w:p w:rsidR="0015164E" w:rsidRPr="0081028B" w:rsidRDefault="00211E6D" w:rsidP="005D518B">
      <w:pPr>
        <w:jc w:val="both"/>
        <w:rPr>
          <w:rFonts w:ascii="Arial Narrow" w:hAnsi="Arial Narrow"/>
          <w:bCs/>
          <w:iCs/>
          <w:sz w:val="24"/>
          <w:szCs w:val="24"/>
        </w:rPr>
      </w:pPr>
      <w:r w:rsidRPr="0081028B">
        <w:rPr>
          <w:rFonts w:ascii="Arial Narrow" w:hAnsi="Arial Narrow"/>
          <w:b/>
          <w:bCs/>
          <w:iCs/>
          <w:sz w:val="24"/>
          <w:szCs w:val="24"/>
        </w:rPr>
        <w:t xml:space="preserve">Aux OSC </w:t>
      </w:r>
      <w:r w:rsidR="00AD0CD7" w:rsidRPr="0081028B">
        <w:rPr>
          <w:rFonts w:ascii="Arial Narrow" w:hAnsi="Arial Narrow"/>
          <w:b/>
          <w:bCs/>
          <w:iCs/>
          <w:sz w:val="24"/>
          <w:szCs w:val="24"/>
        </w:rPr>
        <w:t xml:space="preserve"> notamment </w:t>
      </w:r>
      <w:r w:rsidRPr="0081028B">
        <w:rPr>
          <w:rFonts w:ascii="Arial Narrow" w:hAnsi="Arial Narrow"/>
          <w:b/>
          <w:bCs/>
          <w:iCs/>
          <w:sz w:val="24"/>
          <w:szCs w:val="24"/>
        </w:rPr>
        <w:t>de</w:t>
      </w:r>
      <w:r w:rsidRPr="0081028B">
        <w:rPr>
          <w:rFonts w:ascii="Arial Narrow" w:hAnsi="Arial Narrow"/>
          <w:bCs/>
          <w:iCs/>
          <w:sz w:val="24"/>
          <w:szCs w:val="24"/>
        </w:rPr>
        <w:t xml:space="preserve"> : </w:t>
      </w:r>
    </w:p>
    <w:p w:rsidR="002704A6" w:rsidRPr="0081028B" w:rsidRDefault="002704A6" w:rsidP="005D518B">
      <w:pPr>
        <w:numPr>
          <w:ilvl w:val="0"/>
          <w:numId w:val="26"/>
        </w:numPr>
        <w:ind w:left="714" w:hanging="357"/>
        <w:contextualSpacing/>
        <w:jc w:val="both"/>
        <w:rPr>
          <w:rFonts w:ascii="Arial Narrow" w:hAnsi="Arial Narrow"/>
          <w:bCs/>
          <w:iCs/>
          <w:sz w:val="24"/>
          <w:szCs w:val="24"/>
        </w:rPr>
      </w:pPr>
      <w:r w:rsidRPr="0081028B">
        <w:rPr>
          <w:rFonts w:ascii="Arial Narrow" w:hAnsi="Arial Narrow"/>
          <w:bCs/>
          <w:iCs/>
          <w:sz w:val="24"/>
          <w:szCs w:val="24"/>
          <w:lang w:val="fr-FR"/>
        </w:rPr>
        <w:t>Initier des projets visant à les impliquer dans les processus de suivi de l’efficacité de l’aide au développement et les soumettre aux bailleurs et ne pas attendre que ce soit les bailleurs qui prennent l’initiative à leur place</w:t>
      </w:r>
    </w:p>
    <w:p w:rsidR="007112F3" w:rsidRPr="007C3B31" w:rsidRDefault="002704A6" w:rsidP="005D518B">
      <w:pPr>
        <w:numPr>
          <w:ilvl w:val="0"/>
          <w:numId w:val="26"/>
        </w:numPr>
        <w:ind w:left="714" w:hanging="357"/>
        <w:contextualSpacing/>
        <w:jc w:val="both"/>
        <w:rPr>
          <w:rFonts w:ascii="Arial Narrow" w:hAnsi="Arial Narrow"/>
          <w:bCs/>
          <w:iCs/>
          <w:sz w:val="24"/>
          <w:szCs w:val="24"/>
        </w:rPr>
      </w:pPr>
      <w:r w:rsidRPr="0081028B">
        <w:rPr>
          <w:rFonts w:ascii="Arial Narrow" w:hAnsi="Arial Narrow"/>
          <w:bCs/>
          <w:iCs/>
          <w:sz w:val="24"/>
          <w:szCs w:val="24"/>
          <w:lang w:val="fr-FR"/>
        </w:rPr>
        <w:t>Servir de modèles dans la reddition des comptes et sur toutes les questions de gouvernance interne, visibilité et arriver  à prouver leur travail de qualité aux bailleurs et au gouvernement</w:t>
      </w:r>
      <w:r w:rsidRPr="0081028B">
        <w:rPr>
          <w:rFonts w:ascii="Arial Narrow" w:hAnsi="Arial Narrow"/>
          <w:bCs/>
          <w:iCs/>
          <w:sz w:val="24"/>
          <w:szCs w:val="24"/>
        </w:rPr>
        <w:t xml:space="preserve"> </w:t>
      </w:r>
    </w:p>
    <w:p w:rsidR="00211E6D" w:rsidRPr="0081028B" w:rsidRDefault="007112F3" w:rsidP="005D518B">
      <w:pPr>
        <w:jc w:val="both"/>
        <w:rPr>
          <w:rFonts w:ascii="Arial Narrow" w:hAnsi="Arial Narrow"/>
          <w:bCs/>
          <w:iCs/>
          <w:sz w:val="24"/>
          <w:szCs w:val="24"/>
        </w:rPr>
      </w:pPr>
      <w:r w:rsidRPr="0081028B">
        <w:rPr>
          <w:rFonts w:ascii="Arial Narrow" w:hAnsi="Arial Narrow"/>
          <w:b/>
          <w:bCs/>
          <w:iCs/>
          <w:sz w:val="24"/>
          <w:szCs w:val="24"/>
        </w:rPr>
        <w:t>Aux bailleurs de</w:t>
      </w:r>
      <w:r w:rsidRPr="0081028B">
        <w:rPr>
          <w:rFonts w:ascii="Arial Narrow" w:hAnsi="Arial Narrow"/>
          <w:bCs/>
          <w:iCs/>
          <w:sz w:val="24"/>
          <w:szCs w:val="24"/>
        </w:rPr>
        <w:t> :</w:t>
      </w:r>
    </w:p>
    <w:p w:rsidR="002704A6" w:rsidRPr="0081028B" w:rsidRDefault="002704A6" w:rsidP="005D518B">
      <w:pPr>
        <w:numPr>
          <w:ilvl w:val="0"/>
          <w:numId w:val="22"/>
        </w:numPr>
        <w:contextualSpacing/>
        <w:jc w:val="both"/>
        <w:rPr>
          <w:rFonts w:ascii="Arial Narrow" w:hAnsi="Arial Narrow"/>
          <w:bCs/>
          <w:iCs/>
          <w:sz w:val="24"/>
          <w:szCs w:val="24"/>
        </w:rPr>
      </w:pPr>
      <w:r w:rsidRPr="0081028B">
        <w:rPr>
          <w:rFonts w:ascii="Arial Narrow" w:hAnsi="Arial Narrow"/>
          <w:bCs/>
          <w:iCs/>
          <w:sz w:val="24"/>
          <w:szCs w:val="24"/>
          <w:lang w:val="fr-FR"/>
        </w:rPr>
        <w:t>Octroyer un appui institutionnel aux OSC pour être plus efficace</w:t>
      </w:r>
    </w:p>
    <w:p w:rsidR="002704A6" w:rsidRPr="0081028B" w:rsidRDefault="002704A6" w:rsidP="005D518B">
      <w:pPr>
        <w:numPr>
          <w:ilvl w:val="0"/>
          <w:numId w:val="22"/>
        </w:numPr>
        <w:contextualSpacing/>
        <w:jc w:val="both"/>
        <w:rPr>
          <w:rFonts w:ascii="Arial Narrow" w:hAnsi="Arial Narrow"/>
          <w:bCs/>
          <w:iCs/>
          <w:sz w:val="24"/>
          <w:szCs w:val="24"/>
        </w:rPr>
      </w:pPr>
      <w:r w:rsidRPr="0081028B">
        <w:rPr>
          <w:rFonts w:ascii="Arial Narrow" w:hAnsi="Arial Narrow"/>
          <w:bCs/>
          <w:iCs/>
          <w:sz w:val="24"/>
          <w:szCs w:val="24"/>
          <w:lang w:val="fr-FR"/>
        </w:rPr>
        <w:t>Renforcer les capacités des OSC sur des thématiques choisies en fonction des tares et carences identifiées </w:t>
      </w:r>
      <w:r w:rsidRPr="0081028B">
        <w:rPr>
          <w:rFonts w:ascii="Arial Narrow" w:hAnsi="Arial Narrow"/>
          <w:bCs/>
          <w:iCs/>
          <w:sz w:val="24"/>
          <w:szCs w:val="24"/>
        </w:rPr>
        <w:t xml:space="preserve"> </w:t>
      </w:r>
    </w:p>
    <w:p w:rsidR="002704A6" w:rsidRPr="0081028B" w:rsidRDefault="002704A6" w:rsidP="005D518B">
      <w:pPr>
        <w:numPr>
          <w:ilvl w:val="0"/>
          <w:numId w:val="22"/>
        </w:numPr>
        <w:contextualSpacing/>
        <w:jc w:val="both"/>
        <w:rPr>
          <w:rFonts w:ascii="Arial Narrow" w:hAnsi="Arial Narrow"/>
          <w:bCs/>
          <w:iCs/>
          <w:sz w:val="24"/>
          <w:szCs w:val="24"/>
        </w:rPr>
      </w:pPr>
      <w:r w:rsidRPr="0081028B">
        <w:rPr>
          <w:rFonts w:ascii="Arial Narrow" w:hAnsi="Arial Narrow"/>
          <w:bCs/>
          <w:iCs/>
          <w:sz w:val="24"/>
          <w:szCs w:val="24"/>
          <w:lang w:val="fr-FR"/>
        </w:rPr>
        <w:t xml:space="preserve">Appuyer techniquement et financièrement les OSC actives dans les groupes sectoriels : dotation ou formation des experts, moyens logistiques et financiers des points focaux des différents groupes sectoriels,…  </w:t>
      </w:r>
    </w:p>
    <w:p w:rsidR="002704A6" w:rsidRPr="0081028B" w:rsidRDefault="002704A6" w:rsidP="005D518B">
      <w:pPr>
        <w:numPr>
          <w:ilvl w:val="0"/>
          <w:numId w:val="22"/>
        </w:numPr>
        <w:contextualSpacing/>
        <w:jc w:val="both"/>
        <w:rPr>
          <w:rFonts w:ascii="Arial Narrow" w:hAnsi="Arial Narrow"/>
          <w:bCs/>
          <w:iCs/>
          <w:sz w:val="24"/>
          <w:szCs w:val="24"/>
        </w:rPr>
      </w:pPr>
      <w:r w:rsidRPr="0081028B">
        <w:rPr>
          <w:rFonts w:ascii="Arial Narrow" w:hAnsi="Arial Narrow"/>
          <w:bCs/>
          <w:iCs/>
          <w:sz w:val="24"/>
          <w:szCs w:val="24"/>
          <w:lang w:val="fr-FR"/>
        </w:rPr>
        <w:t xml:space="preserve">Exiger du gouvernement l’ouverture des espaces de dialogue entre OSC et gouvernement et s’il le faut conditionner l’aide au partenariat ; </w:t>
      </w:r>
    </w:p>
    <w:p w:rsidR="0001392C" w:rsidRPr="0081028B" w:rsidRDefault="007112F3" w:rsidP="005D518B">
      <w:pPr>
        <w:jc w:val="both"/>
        <w:rPr>
          <w:rFonts w:ascii="Arial Narrow" w:hAnsi="Arial Narrow"/>
          <w:b/>
          <w:sz w:val="24"/>
          <w:szCs w:val="24"/>
          <w:u w:val="single"/>
        </w:rPr>
      </w:pPr>
      <w:r w:rsidRPr="0081028B">
        <w:rPr>
          <w:rFonts w:ascii="Arial Narrow" w:hAnsi="Arial Narrow"/>
          <w:b/>
          <w:sz w:val="24"/>
          <w:szCs w:val="24"/>
          <w:u w:val="single"/>
        </w:rPr>
        <w:t xml:space="preserve">B. </w:t>
      </w:r>
      <w:r w:rsidR="0001392C" w:rsidRPr="0081028B">
        <w:rPr>
          <w:rFonts w:ascii="Arial Narrow" w:hAnsi="Arial Narrow"/>
          <w:b/>
          <w:sz w:val="24"/>
          <w:szCs w:val="24"/>
          <w:u w:val="single"/>
        </w:rPr>
        <w:t>Echan</w:t>
      </w:r>
      <w:r w:rsidR="003E388E" w:rsidRPr="0081028B">
        <w:rPr>
          <w:rFonts w:ascii="Arial Narrow" w:hAnsi="Arial Narrow"/>
          <w:b/>
          <w:sz w:val="24"/>
          <w:szCs w:val="24"/>
          <w:u w:val="single"/>
        </w:rPr>
        <w:t>ges- débats sur la présentation : Environnement des OSC</w:t>
      </w:r>
    </w:p>
    <w:p w:rsidR="0001392C" w:rsidRPr="0081028B" w:rsidRDefault="0001392C" w:rsidP="005D518B">
      <w:pPr>
        <w:numPr>
          <w:ilvl w:val="0"/>
          <w:numId w:val="14"/>
        </w:numPr>
        <w:jc w:val="both"/>
        <w:rPr>
          <w:rFonts w:ascii="Arial Narrow" w:hAnsi="Arial Narrow"/>
          <w:sz w:val="24"/>
          <w:szCs w:val="24"/>
        </w:rPr>
      </w:pPr>
      <w:r w:rsidRPr="0081028B">
        <w:rPr>
          <w:rFonts w:ascii="Arial Narrow" w:hAnsi="Arial Narrow"/>
          <w:sz w:val="24"/>
          <w:szCs w:val="24"/>
        </w:rPr>
        <w:t>Vous</w:t>
      </w:r>
      <w:r w:rsidRPr="0081028B">
        <w:rPr>
          <w:rFonts w:ascii="Arial Narrow" w:hAnsi="Arial Narrow"/>
          <w:b/>
          <w:sz w:val="24"/>
          <w:szCs w:val="24"/>
        </w:rPr>
        <w:t xml:space="preserve"> </w:t>
      </w:r>
      <w:r w:rsidRPr="0081028B">
        <w:rPr>
          <w:rFonts w:ascii="Arial Narrow" w:hAnsi="Arial Narrow"/>
          <w:sz w:val="24"/>
          <w:szCs w:val="24"/>
        </w:rPr>
        <w:t xml:space="preserve">avez parlé de la perte de vision des </w:t>
      </w:r>
      <w:r w:rsidR="003E454E" w:rsidRPr="0081028B">
        <w:rPr>
          <w:rFonts w:ascii="Arial Narrow" w:hAnsi="Arial Narrow"/>
          <w:sz w:val="24"/>
          <w:szCs w:val="24"/>
        </w:rPr>
        <w:t>O</w:t>
      </w:r>
      <w:r w:rsidRPr="0081028B">
        <w:rPr>
          <w:rFonts w:ascii="Arial Narrow" w:hAnsi="Arial Narrow"/>
          <w:sz w:val="24"/>
          <w:szCs w:val="24"/>
        </w:rPr>
        <w:t xml:space="preserve">SC Burundaises, que ce que vous proposez pour que les OSC </w:t>
      </w:r>
      <w:r w:rsidR="003F31F6" w:rsidRPr="0081028B">
        <w:rPr>
          <w:rFonts w:ascii="Arial Narrow" w:hAnsi="Arial Narrow"/>
          <w:sz w:val="24"/>
          <w:szCs w:val="24"/>
        </w:rPr>
        <w:t>Burundaises gardent leur vision</w:t>
      </w:r>
    </w:p>
    <w:p w:rsidR="003E454E" w:rsidRPr="0081028B" w:rsidRDefault="008B6F56" w:rsidP="005D518B">
      <w:pPr>
        <w:numPr>
          <w:ilvl w:val="0"/>
          <w:numId w:val="12"/>
        </w:numPr>
        <w:jc w:val="both"/>
        <w:rPr>
          <w:rFonts w:ascii="Arial Narrow" w:hAnsi="Arial Narrow"/>
          <w:b/>
          <w:i/>
          <w:sz w:val="24"/>
          <w:szCs w:val="24"/>
        </w:rPr>
      </w:pPr>
      <w:r w:rsidRPr="0081028B">
        <w:rPr>
          <w:rFonts w:ascii="Arial Narrow" w:hAnsi="Arial Narrow"/>
          <w:b/>
          <w:i/>
          <w:sz w:val="24"/>
          <w:szCs w:val="24"/>
        </w:rPr>
        <w:t>L</w:t>
      </w:r>
      <w:r w:rsidR="003E454E" w:rsidRPr="0081028B">
        <w:rPr>
          <w:rFonts w:ascii="Arial Narrow" w:hAnsi="Arial Narrow"/>
          <w:b/>
          <w:i/>
          <w:sz w:val="24"/>
          <w:szCs w:val="24"/>
        </w:rPr>
        <w:t>e consultant a proposé notamment que les OSC puissent développer des vision</w:t>
      </w:r>
      <w:r w:rsidRPr="0081028B">
        <w:rPr>
          <w:rFonts w:ascii="Arial Narrow" w:hAnsi="Arial Narrow"/>
          <w:b/>
          <w:i/>
          <w:sz w:val="24"/>
          <w:szCs w:val="24"/>
        </w:rPr>
        <w:t>s</w:t>
      </w:r>
      <w:r w:rsidR="003E454E" w:rsidRPr="0081028B">
        <w:rPr>
          <w:rFonts w:ascii="Arial Narrow" w:hAnsi="Arial Narrow"/>
          <w:b/>
          <w:i/>
          <w:sz w:val="24"/>
          <w:szCs w:val="24"/>
        </w:rPr>
        <w:t xml:space="preserve"> et se regrouper en collectifrs forts pour </w:t>
      </w:r>
      <w:r w:rsidR="004B1427" w:rsidRPr="0081028B">
        <w:rPr>
          <w:rFonts w:ascii="Arial Narrow" w:hAnsi="Arial Narrow"/>
          <w:b/>
          <w:i/>
          <w:sz w:val="24"/>
          <w:szCs w:val="24"/>
        </w:rPr>
        <w:t>asseoir</w:t>
      </w:r>
      <w:r w:rsidR="003E454E" w:rsidRPr="0081028B">
        <w:rPr>
          <w:rFonts w:ascii="Arial Narrow" w:hAnsi="Arial Narrow"/>
          <w:b/>
          <w:i/>
          <w:sz w:val="24"/>
          <w:szCs w:val="24"/>
        </w:rPr>
        <w:t xml:space="preserve"> leur vision plutôt qu</w:t>
      </w:r>
      <w:r w:rsidRPr="0081028B">
        <w:rPr>
          <w:rFonts w:ascii="Arial Narrow" w:hAnsi="Arial Narrow"/>
          <w:b/>
          <w:i/>
          <w:sz w:val="24"/>
          <w:szCs w:val="24"/>
        </w:rPr>
        <w:t xml:space="preserve">’être opportunistes sur divers </w:t>
      </w:r>
      <w:r w:rsidR="003E454E" w:rsidRPr="0081028B">
        <w:rPr>
          <w:rFonts w:ascii="Arial Narrow" w:hAnsi="Arial Narrow"/>
          <w:b/>
          <w:i/>
          <w:sz w:val="24"/>
          <w:szCs w:val="24"/>
        </w:rPr>
        <w:t>projet</w:t>
      </w:r>
      <w:r w:rsidRPr="0081028B">
        <w:rPr>
          <w:rFonts w:ascii="Arial Narrow" w:hAnsi="Arial Narrow"/>
          <w:b/>
          <w:i/>
          <w:sz w:val="24"/>
          <w:szCs w:val="24"/>
        </w:rPr>
        <w:t>s</w:t>
      </w:r>
      <w:r w:rsidR="003E454E" w:rsidRPr="0081028B">
        <w:rPr>
          <w:rFonts w:ascii="Arial Narrow" w:hAnsi="Arial Narrow"/>
          <w:b/>
          <w:i/>
          <w:sz w:val="24"/>
          <w:szCs w:val="24"/>
        </w:rPr>
        <w:t>, ce qui fait perdre leur crédibilité tant au niveau des bailleurs qu’</w:t>
      </w:r>
      <w:r w:rsidR="004B1427" w:rsidRPr="0081028B">
        <w:rPr>
          <w:rFonts w:ascii="Arial Narrow" w:hAnsi="Arial Narrow"/>
          <w:b/>
          <w:i/>
          <w:sz w:val="24"/>
          <w:szCs w:val="24"/>
        </w:rPr>
        <w:t xml:space="preserve">au niveau de l’Etat, qui sont ses partenaires incontournables. </w:t>
      </w:r>
      <w:r w:rsidR="003E454E" w:rsidRPr="0081028B">
        <w:rPr>
          <w:rFonts w:ascii="Arial Narrow" w:hAnsi="Arial Narrow"/>
          <w:b/>
          <w:i/>
          <w:sz w:val="24"/>
          <w:szCs w:val="24"/>
        </w:rPr>
        <w:t xml:space="preserve"> </w:t>
      </w:r>
    </w:p>
    <w:p w:rsidR="0001392C" w:rsidRPr="0081028B" w:rsidRDefault="0001392C" w:rsidP="005D518B">
      <w:pPr>
        <w:numPr>
          <w:ilvl w:val="0"/>
          <w:numId w:val="14"/>
        </w:numPr>
        <w:jc w:val="both"/>
        <w:rPr>
          <w:rFonts w:ascii="Arial Narrow" w:hAnsi="Arial Narrow"/>
          <w:sz w:val="24"/>
          <w:szCs w:val="24"/>
        </w:rPr>
      </w:pPr>
      <w:r w:rsidRPr="0081028B">
        <w:rPr>
          <w:rFonts w:ascii="Arial Narrow" w:hAnsi="Arial Narrow"/>
          <w:sz w:val="24"/>
          <w:szCs w:val="24"/>
        </w:rPr>
        <w:t>Vous parlez d’une société civile riche des  contradictions et de diversités, je n’ai pas bien compris</w:t>
      </w:r>
      <w:r w:rsidR="008B6F56" w:rsidRPr="0081028B">
        <w:rPr>
          <w:rFonts w:ascii="Arial Narrow" w:hAnsi="Arial Narrow"/>
          <w:sz w:val="24"/>
          <w:szCs w:val="24"/>
        </w:rPr>
        <w:t xml:space="preserve"> ce que vous avez voulu insinuer. </w:t>
      </w:r>
    </w:p>
    <w:p w:rsidR="004B1427" w:rsidRPr="0081028B" w:rsidRDefault="008B6F56" w:rsidP="005D518B">
      <w:pPr>
        <w:numPr>
          <w:ilvl w:val="0"/>
          <w:numId w:val="12"/>
        </w:numPr>
        <w:jc w:val="both"/>
        <w:rPr>
          <w:rFonts w:ascii="Arial Narrow" w:hAnsi="Arial Narrow"/>
          <w:b/>
          <w:i/>
          <w:sz w:val="24"/>
          <w:szCs w:val="24"/>
        </w:rPr>
      </w:pPr>
      <w:r w:rsidRPr="0081028B">
        <w:rPr>
          <w:rFonts w:ascii="Arial Narrow" w:hAnsi="Arial Narrow"/>
          <w:b/>
          <w:i/>
          <w:sz w:val="24"/>
          <w:szCs w:val="24"/>
        </w:rPr>
        <w:t>C’est un passage tiré de l’ouvrage</w:t>
      </w:r>
      <w:r w:rsidR="004B1427" w:rsidRPr="0081028B">
        <w:rPr>
          <w:rFonts w:ascii="Arial Narrow" w:hAnsi="Arial Narrow"/>
          <w:b/>
          <w:i/>
          <w:sz w:val="24"/>
          <w:szCs w:val="24"/>
        </w:rPr>
        <w:t xml:space="preserve"> d’un auteur qui a intéressé le consultant. Il s’agit des contradictions au niveau des idéaux et des diversités au niveau des visions. C’est une marque de la liberté d’expression et de la </w:t>
      </w:r>
      <w:r w:rsidRPr="0081028B">
        <w:rPr>
          <w:rFonts w:ascii="Arial Narrow" w:hAnsi="Arial Narrow"/>
          <w:b/>
          <w:i/>
          <w:sz w:val="24"/>
          <w:szCs w:val="24"/>
        </w:rPr>
        <w:t xml:space="preserve">démocratie dans les Etats de Droit. </w:t>
      </w:r>
    </w:p>
    <w:p w:rsidR="0001392C" w:rsidRPr="0081028B" w:rsidRDefault="0001392C" w:rsidP="005D518B">
      <w:pPr>
        <w:numPr>
          <w:ilvl w:val="0"/>
          <w:numId w:val="14"/>
        </w:numPr>
        <w:jc w:val="both"/>
        <w:rPr>
          <w:rFonts w:ascii="Arial Narrow" w:hAnsi="Arial Narrow"/>
          <w:sz w:val="24"/>
          <w:szCs w:val="24"/>
        </w:rPr>
      </w:pPr>
      <w:r w:rsidRPr="0081028B">
        <w:rPr>
          <w:rFonts w:ascii="Arial Narrow" w:hAnsi="Arial Narrow"/>
          <w:sz w:val="24"/>
          <w:szCs w:val="24"/>
        </w:rPr>
        <w:t xml:space="preserve">Est-ce que la gestion de l’aide au développement est faite de la même manière qu’elle </w:t>
      </w:r>
      <w:r w:rsidR="008B6F56" w:rsidRPr="0081028B">
        <w:rPr>
          <w:rFonts w:ascii="Arial Narrow" w:hAnsi="Arial Narrow"/>
          <w:sz w:val="24"/>
          <w:szCs w:val="24"/>
        </w:rPr>
        <w:t xml:space="preserve">soit technique ou financière ? </w:t>
      </w:r>
    </w:p>
    <w:p w:rsidR="004C38C4" w:rsidRPr="0081028B" w:rsidRDefault="004C38C4" w:rsidP="005D518B">
      <w:pPr>
        <w:numPr>
          <w:ilvl w:val="0"/>
          <w:numId w:val="12"/>
        </w:numPr>
        <w:jc w:val="both"/>
        <w:rPr>
          <w:rFonts w:ascii="Arial Narrow" w:hAnsi="Arial Narrow"/>
          <w:b/>
          <w:i/>
          <w:sz w:val="24"/>
          <w:szCs w:val="24"/>
        </w:rPr>
      </w:pPr>
      <w:r w:rsidRPr="0081028B">
        <w:rPr>
          <w:rFonts w:ascii="Arial Narrow" w:hAnsi="Arial Narrow"/>
          <w:b/>
          <w:i/>
          <w:sz w:val="24"/>
          <w:szCs w:val="24"/>
        </w:rPr>
        <w:t>Précision en définissant ce que c’est le concept de l’</w:t>
      </w:r>
      <w:r w:rsidR="008B6F56" w:rsidRPr="0081028B">
        <w:rPr>
          <w:rFonts w:ascii="Arial Narrow" w:hAnsi="Arial Narrow"/>
          <w:b/>
          <w:i/>
          <w:sz w:val="24"/>
          <w:szCs w:val="24"/>
        </w:rPr>
        <w:t>aide au développement. Il s’ag</w:t>
      </w:r>
      <w:r w:rsidRPr="0081028B">
        <w:rPr>
          <w:rFonts w:ascii="Arial Narrow" w:hAnsi="Arial Narrow"/>
          <w:b/>
          <w:i/>
          <w:sz w:val="24"/>
          <w:szCs w:val="24"/>
        </w:rPr>
        <w:t xml:space="preserve"> « des prêts et dons accordés aux pays ou territoires figurant dans la liste des pays bénéficiaires d’APD (établie par le CAD, pays en développement jusqu’aux pays à revenu intermédiaire de la tranche supérieure, soit moins de 10065 dollars par tête et par an en 2004) et aux organisations multilatérales, par le secteur public, à des conditions financières libérales, dans le but principalement de faciliter le développement économique et d’améliorer les conditions de vie dans les pays en voie de développement. L</w:t>
      </w:r>
      <w:r w:rsidR="008B6F56" w:rsidRPr="0081028B">
        <w:rPr>
          <w:rFonts w:ascii="Arial Narrow" w:hAnsi="Arial Narrow"/>
          <w:b/>
          <w:i/>
          <w:sz w:val="24"/>
          <w:szCs w:val="24"/>
        </w:rPr>
        <w:t>a gestion doit donc être conduit</w:t>
      </w:r>
      <w:r w:rsidR="00C2474A" w:rsidRPr="0081028B">
        <w:rPr>
          <w:rFonts w:ascii="Arial Narrow" w:hAnsi="Arial Narrow"/>
          <w:b/>
          <w:i/>
          <w:sz w:val="24"/>
          <w:szCs w:val="24"/>
        </w:rPr>
        <w:t xml:space="preserve">e de manière telle à améliorer les </w:t>
      </w:r>
      <w:r w:rsidR="00C2474A" w:rsidRPr="0081028B">
        <w:rPr>
          <w:rFonts w:ascii="Arial Narrow" w:hAnsi="Arial Narrow"/>
          <w:b/>
          <w:i/>
          <w:sz w:val="24"/>
          <w:szCs w:val="24"/>
        </w:rPr>
        <w:lastRenderedPageBreak/>
        <w:t xml:space="preserve">conditions de vie de la population à l’heure même où on parle plus </w:t>
      </w:r>
      <w:r w:rsidR="008B6F56" w:rsidRPr="0081028B">
        <w:rPr>
          <w:rFonts w:ascii="Arial Narrow" w:hAnsi="Arial Narrow"/>
          <w:b/>
          <w:i/>
          <w:sz w:val="24"/>
          <w:szCs w:val="24"/>
        </w:rPr>
        <w:t>d’efficacité de</w:t>
      </w:r>
      <w:r w:rsidR="00C2474A" w:rsidRPr="0081028B">
        <w:rPr>
          <w:rFonts w:ascii="Arial Narrow" w:hAnsi="Arial Narrow"/>
          <w:b/>
          <w:i/>
          <w:sz w:val="24"/>
          <w:szCs w:val="24"/>
        </w:rPr>
        <w:t xml:space="preserve"> de l’aide au développement mais de l’efficacité du développement.  </w:t>
      </w:r>
    </w:p>
    <w:p w:rsidR="003F31F6" w:rsidRPr="0081028B" w:rsidRDefault="008B6F56" w:rsidP="005D518B">
      <w:pPr>
        <w:numPr>
          <w:ilvl w:val="0"/>
          <w:numId w:val="14"/>
        </w:numPr>
        <w:jc w:val="both"/>
        <w:rPr>
          <w:rFonts w:ascii="Arial Narrow" w:hAnsi="Arial Narrow"/>
          <w:sz w:val="24"/>
          <w:szCs w:val="24"/>
        </w:rPr>
      </w:pPr>
      <w:r w:rsidRPr="0081028B">
        <w:rPr>
          <w:rFonts w:ascii="Arial Narrow" w:hAnsi="Arial Narrow"/>
          <w:b/>
          <w:sz w:val="24"/>
          <w:szCs w:val="24"/>
        </w:rPr>
        <w:t>Proposition :</w:t>
      </w:r>
      <w:r w:rsidRPr="0081028B">
        <w:rPr>
          <w:rFonts w:ascii="Arial Narrow" w:hAnsi="Arial Narrow"/>
          <w:sz w:val="24"/>
          <w:szCs w:val="24"/>
        </w:rPr>
        <w:t xml:space="preserve"> </w:t>
      </w:r>
      <w:r w:rsidR="003F31F6" w:rsidRPr="0081028B">
        <w:rPr>
          <w:rFonts w:ascii="Arial Narrow" w:hAnsi="Arial Narrow"/>
          <w:sz w:val="24"/>
          <w:szCs w:val="24"/>
        </w:rPr>
        <w:t>Un participant propose que la première chose qui améliorerait les contrat</w:t>
      </w:r>
      <w:r w:rsidR="002B21B4" w:rsidRPr="0081028B">
        <w:rPr>
          <w:rFonts w:ascii="Arial Narrow" w:hAnsi="Arial Narrow"/>
          <w:sz w:val="24"/>
          <w:szCs w:val="24"/>
        </w:rPr>
        <w:t>s entre cito</w:t>
      </w:r>
      <w:r w:rsidR="003F31F6" w:rsidRPr="0081028B">
        <w:rPr>
          <w:rFonts w:ascii="Arial Narrow" w:hAnsi="Arial Narrow"/>
          <w:sz w:val="24"/>
          <w:szCs w:val="24"/>
        </w:rPr>
        <w:t>yen et g</w:t>
      </w:r>
      <w:r w:rsidR="002B21B4" w:rsidRPr="0081028B">
        <w:rPr>
          <w:rFonts w:ascii="Arial Narrow" w:hAnsi="Arial Narrow"/>
          <w:sz w:val="24"/>
          <w:szCs w:val="24"/>
        </w:rPr>
        <w:t>o</w:t>
      </w:r>
      <w:r w:rsidR="003F31F6" w:rsidRPr="0081028B">
        <w:rPr>
          <w:rFonts w:ascii="Arial Narrow" w:hAnsi="Arial Narrow"/>
          <w:sz w:val="24"/>
          <w:szCs w:val="24"/>
        </w:rPr>
        <w:t xml:space="preserve">uvernant </w:t>
      </w:r>
      <w:proofErr w:type="gramStart"/>
      <w:r w:rsidR="003F31F6" w:rsidRPr="0081028B">
        <w:rPr>
          <w:rFonts w:ascii="Arial Narrow" w:hAnsi="Arial Narrow"/>
          <w:sz w:val="24"/>
          <w:szCs w:val="24"/>
        </w:rPr>
        <w:t>est</w:t>
      </w:r>
      <w:proofErr w:type="gramEnd"/>
      <w:r w:rsidR="003F31F6" w:rsidRPr="0081028B">
        <w:rPr>
          <w:rFonts w:ascii="Arial Narrow" w:hAnsi="Arial Narrow"/>
          <w:sz w:val="24"/>
          <w:szCs w:val="24"/>
        </w:rPr>
        <w:t xml:space="preserve"> </w:t>
      </w:r>
      <w:r w:rsidR="002B21B4" w:rsidRPr="0081028B">
        <w:rPr>
          <w:rFonts w:ascii="Arial Narrow" w:hAnsi="Arial Narrow"/>
          <w:sz w:val="24"/>
          <w:szCs w:val="24"/>
        </w:rPr>
        <w:t>la planification. Or, cette pla</w:t>
      </w:r>
      <w:r w:rsidR="003F31F6" w:rsidRPr="0081028B">
        <w:rPr>
          <w:rFonts w:ascii="Arial Narrow" w:hAnsi="Arial Narrow"/>
          <w:sz w:val="24"/>
          <w:szCs w:val="24"/>
        </w:rPr>
        <w:t>nification est généralement faite mais la référence aux documents de plannings est rarement faite par les acteurs étatiques</w:t>
      </w:r>
      <w:r w:rsidR="004B1427" w:rsidRPr="0081028B">
        <w:rPr>
          <w:rFonts w:ascii="Arial Narrow" w:hAnsi="Arial Narrow"/>
          <w:sz w:val="24"/>
          <w:szCs w:val="24"/>
        </w:rPr>
        <w:t xml:space="preserve"> mais que l’opérationnel est déconnecté au stratégique </w:t>
      </w:r>
      <w:r w:rsidR="003F31F6" w:rsidRPr="0081028B">
        <w:rPr>
          <w:rFonts w:ascii="Arial Narrow" w:hAnsi="Arial Narrow"/>
          <w:sz w:val="24"/>
          <w:szCs w:val="24"/>
        </w:rPr>
        <w:t xml:space="preserve"> </w:t>
      </w:r>
    </w:p>
    <w:p w:rsidR="002736C9" w:rsidRPr="0081028B" w:rsidRDefault="002736C9" w:rsidP="005D518B">
      <w:pPr>
        <w:numPr>
          <w:ilvl w:val="0"/>
          <w:numId w:val="12"/>
        </w:numPr>
        <w:jc w:val="both"/>
        <w:rPr>
          <w:rFonts w:ascii="Arial Narrow" w:hAnsi="Arial Narrow"/>
          <w:b/>
          <w:i/>
          <w:sz w:val="24"/>
          <w:szCs w:val="24"/>
        </w:rPr>
      </w:pPr>
      <w:r w:rsidRPr="0081028B">
        <w:rPr>
          <w:rFonts w:ascii="Arial Narrow" w:hAnsi="Arial Narrow"/>
          <w:b/>
          <w:i/>
          <w:sz w:val="24"/>
          <w:szCs w:val="24"/>
        </w:rPr>
        <w:t>Le consultant a dit partagé l’opinion de l’intervenant en prenant comme exemple</w:t>
      </w:r>
      <w:r w:rsidR="00C2474A" w:rsidRPr="0081028B">
        <w:rPr>
          <w:rFonts w:ascii="Arial Narrow" w:hAnsi="Arial Narrow"/>
          <w:b/>
          <w:i/>
          <w:sz w:val="24"/>
          <w:szCs w:val="24"/>
        </w:rPr>
        <w:t xml:space="preserve"> le CSLPII qui est un bon document qui a couté cher à la nation mais dont la connaissance et l’utilisation reste très faible. Si on fait une analyse, on constate que ce document qui devrait être une référence ne l’est pas du tout dans la pratique. </w:t>
      </w:r>
    </w:p>
    <w:p w:rsidR="002B21B4" w:rsidRPr="0081028B" w:rsidRDefault="002B21B4" w:rsidP="005D518B">
      <w:pPr>
        <w:numPr>
          <w:ilvl w:val="0"/>
          <w:numId w:val="14"/>
        </w:numPr>
        <w:jc w:val="both"/>
        <w:rPr>
          <w:rFonts w:ascii="Arial Narrow" w:hAnsi="Arial Narrow"/>
          <w:sz w:val="24"/>
          <w:szCs w:val="24"/>
        </w:rPr>
      </w:pPr>
      <w:r w:rsidRPr="0081028B">
        <w:rPr>
          <w:rFonts w:ascii="Arial Narrow" w:hAnsi="Arial Narrow"/>
          <w:sz w:val="24"/>
          <w:szCs w:val="24"/>
        </w:rPr>
        <w:t xml:space="preserve">Un </w:t>
      </w:r>
      <w:r w:rsidR="008B6F56" w:rsidRPr="0081028B">
        <w:rPr>
          <w:rFonts w:ascii="Arial Narrow" w:hAnsi="Arial Narrow"/>
          <w:sz w:val="24"/>
          <w:szCs w:val="24"/>
        </w:rPr>
        <w:t xml:space="preserve">participant a recommandé </w:t>
      </w:r>
      <w:r w:rsidRPr="0081028B">
        <w:rPr>
          <w:rFonts w:ascii="Arial Narrow" w:hAnsi="Arial Narrow"/>
          <w:sz w:val="24"/>
          <w:szCs w:val="24"/>
        </w:rPr>
        <w:t xml:space="preserve">à ce que l’Etat, représenté par les parlementaires puisse mettre en place une loi sur l’information comme dans les autres législations européennes car le droit à avoir une information est problématique au Burundi, surtout dans les administrations publiques </w:t>
      </w:r>
    </w:p>
    <w:p w:rsidR="00C2474A" w:rsidRPr="0081028B" w:rsidRDefault="00F017F0" w:rsidP="005D518B">
      <w:pPr>
        <w:numPr>
          <w:ilvl w:val="0"/>
          <w:numId w:val="12"/>
        </w:numPr>
        <w:jc w:val="both"/>
        <w:rPr>
          <w:rFonts w:ascii="Arial Narrow" w:hAnsi="Arial Narrow"/>
          <w:b/>
          <w:i/>
          <w:sz w:val="24"/>
          <w:szCs w:val="24"/>
        </w:rPr>
      </w:pPr>
      <w:r w:rsidRPr="0081028B">
        <w:rPr>
          <w:rFonts w:ascii="Arial Narrow" w:hAnsi="Arial Narrow"/>
          <w:b/>
          <w:i/>
          <w:sz w:val="24"/>
          <w:szCs w:val="24"/>
        </w:rPr>
        <w:t>Le souhait est partagé par le consultant qui en a fait d’ailleurs une rec</w:t>
      </w:r>
      <w:r w:rsidR="00031C5D" w:rsidRPr="0081028B">
        <w:rPr>
          <w:rFonts w:ascii="Arial Narrow" w:hAnsi="Arial Narrow"/>
          <w:b/>
          <w:i/>
          <w:sz w:val="24"/>
          <w:szCs w:val="24"/>
        </w:rPr>
        <w:t>o</w:t>
      </w:r>
      <w:r w:rsidRPr="0081028B">
        <w:rPr>
          <w:rFonts w:ascii="Arial Narrow" w:hAnsi="Arial Narrow"/>
          <w:b/>
          <w:i/>
          <w:sz w:val="24"/>
          <w:szCs w:val="24"/>
        </w:rPr>
        <w:t xml:space="preserve">mmandation </w:t>
      </w:r>
      <w:r w:rsidR="008B6F56" w:rsidRPr="0081028B">
        <w:rPr>
          <w:rFonts w:ascii="Arial Narrow" w:hAnsi="Arial Narrow"/>
          <w:b/>
          <w:i/>
          <w:sz w:val="24"/>
          <w:szCs w:val="24"/>
        </w:rPr>
        <w:t xml:space="preserve"> de l’étude </w:t>
      </w:r>
      <w:r w:rsidRPr="0081028B">
        <w:rPr>
          <w:rFonts w:ascii="Arial Narrow" w:hAnsi="Arial Narrow"/>
          <w:b/>
          <w:i/>
          <w:sz w:val="24"/>
          <w:szCs w:val="24"/>
        </w:rPr>
        <w:t xml:space="preserve">mais </w:t>
      </w:r>
      <w:r w:rsidR="00FF03AB" w:rsidRPr="0081028B">
        <w:rPr>
          <w:rFonts w:ascii="Arial Narrow" w:hAnsi="Arial Narrow"/>
          <w:b/>
          <w:i/>
          <w:sz w:val="24"/>
          <w:szCs w:val="24"/>
        </w:rPr>
        <w:t>on n’a</w:t>
      </w:r>
      <w:r w:rsidRPr="0081028B">
        <w:rPr>
          <w:rFonts w:ascii="Arial Narrow" w:hAnsi="Arial Narrow"/>
          <w:b/>
          <w:i/>
          <w:sz w:val="24"/>
          <w:szCs w:val="24"/>
        </w:rPr>
        <w:t xml:space="preserve"> pas </w:t>
      </w:r>
      <w:r w:rsidR="00031C5D" w:rsidRPr="0081028B">
        <w:rPr>
          <w:rFonts w:ascii="Arial Narrow" w:hAnsi="Arial Narrow"/>
          <w:b/>
          <w:i/>
          <w:sz w:val="24"/>
          <w:szCs w:val="24"/>
        </w:rPr>
        <w:t>malheureusement</w:t>
      </w:r>
      <w:r w:rsidRPr="0081028B">
        <w:rPr>
          <w:rFonts w:ascii="Arial Narrow" w:hAnsi="Arial Narrow"/>
          <w:b/>
          <w:i/>
          <w:sz w:val="24"/>
          <w:szCs w:val="24"/>
        </w:rPr>
        <w:t xml:space="preserve"> eu d’intervention d’un parlementaire</w:t>
      </w:r>
      <w:r w:rsidR="008B6F56" w:rsidRPr="0081028B">
        <w:rPr>
          <w:rFonts w:ascii="Arial Narrow" w:hAnsi="Arial Narrow"/>
          <w:b/>
          <w:i/>
          <w:sz w:val="24"/>
          <w:szCs w:val="24"/>
        </w:rPr>
        <w:t xml:space="preserve">. </w:t>
      </w:r>
      <w:r w:rsidRPr="0081028B">
        <w:rPr>
          <w:rFonts w:ascii="Arial Narrow" w:hAnsi="Arial Narrow"/>
          <w:b/>
          <w:i/>
          <w:sz w:val="24"/>
          <w:szCs w:val="24"/>
        </w:rPr>
        <w:t xml:space="preserve"> </w:t>
      </w:r>
    </w:p>
    <w:p w:rsidR="00F017F0" w:rsidRPr="0081028B" w:rsidRDefault="00C2474A" w:rsidP="005D518B">
      <w:pPr>
        <w:numPr>
          <w:ilvl w:val="0"/>
          <w:numId w:val="14"/>
        </w:numPr>
        <w:jc w:val="both"/>
        <w:rPr>
          <w:rFonts w:ascii="Arial Narrow" w:hAnsi="Arial Narrow"/>
          <w:sz w:val="24"/>
          <w:szCs w:val="24"/>
        </w:rPr>
      </w:pPr>
      <w:r w:rsidRPr="0081028B">
        <w:rPr>
          <w:rFonts w:ascii="Arial Narrow" w:hAnsi="Arial Narrow"/>
          <w:sz w:val="24"/>
          <w:szCs w:val="24"/>
        </w:rPr>
        <w:t>Comment p</w:t>
      </w:r>
      <w:r w:rsidR="002B21B4" w:rsidRPr="0081028B">
        <w:rPr>
          <w:rFonts w:ascii="Arial Narrow" w:hAnsi="Arial Narrow"/>
          <w:sz w:val="24"/>
          <w:szCs w:val="24"/>
        </w:rPr>
        <w:t>ouvoir mettre en place une plateforme alors que la société civile est divisée au Burundi par ce qu’on appelle les Ngongos</w:t>
      </w:r>
      <w:r w:rsidR="00F017F0" w:rsidRPr="0081028B">
        <w:rPr>
          <w:rFonts w:ascii="Arial Narrow" w:hAnsi="Arial Narrow"/>
          <w:sz w:val="24"/>
          <w:szCs w:val="24"/>
        </w:rPr>
        <w:t xml:space="preserve">. </w:t>
      </w:r>
    </w:p>
    <w:p w:rsidR="00F017F0" w:rsidRPr="0081028B" w:rsidRDefault="00F017F0" w:rsidP="005D518B">
      <w:pPr>
        <w:numPr>
          <w:ilvl w:val="0"/>
          <w:numId w:val="12"/>
        </w:numPr>
        <w:jc w:val="both"/>
        <w:rPr>
          <w:rFonts w:ascii="Arial Narrow" w:hAnsi="Arial Narrow"/>
          <w:b/>
          <w:i/>
          <w:sz w:val="24"/>
          <w:szCs w:val="24"/>
        </w:rPr>
      </w:pPr>
      <w:r w:rsidRPr="0081028B">
        <w:rPr>
          <w:rFonts w:ascii="Arial Narrow" w:hAnsi="Arial Narrow"/>
          <w:b/>
          <w:i/>
          <w:sz w:val="24"/>
          <w:szCs w:val="24"/>
        </w:rPr>
        <w:t>Pour le consultant, tout est  question de conjoncture. Pour lui, les moments ont évolué depuis l’agrément des ASBL</w:t>
      </w:r>
      <w:r w:rsidR="008B6F56" w:rsidRPr="0081028B">
        <w:rPr>
          <w:rFonts w:ascii="Arial Narrow" w:hAnsi="Arial Narrow"/>
          <w:b/>
          <w:i/>
          <w:sz w:val="24"/>
          <w:szCs w:val="24"/>
        </w:rPr>
        <w:t xml:space="preserve"> au Burundi</w:t>
      </w:r>
      <w:r w:rsidRPr="0081028B">
        <w:rPr>
          <w:rFonts w:ascii="Arial Narrow" w:hAnsi="Arial Narrow"/>
          <w:b/>
          <w:i/>
          <w:sz w:val="24"/>
          <w:szCs w:val="24"/>
        </w:rPr>
        <w:t xml:space="preserve">. </w:t>
      </w:r>
      <w:r w:rsidR="008B6F56" w:rsidRPr="0081028B">
        <w:rPr>
          <w:rFonts w:ascii="Arial Narrow" w:hAnsi="Arial Narrow"/>
          <w:b/>
          <w:i/>
          <w:sz w:val="24"/>
          <w:szCs w:val="24"/>
        </w:rPr>
        <w:t>S’il persiste des difficultés au niveau de leur fonctionnement, c’est normal. Pour lui,</w:t>
      </w:r>
      <w:r w:rsidRPr="0081028B">
        <w:rPr>
          <w:rFonts w:ascii="Arial Narrow" w:hAnsi="Arial Narrow"/>
          <w:b/>
          <w:i/>
          <w:sz w:val="24"/>
          <w:szCs w:val="24"/>
        </w:rPr>
        <w:t xml:space="preserve"> ces associations satellites du pouvoir vont réaliser </w:t>
      </w:r>
      <w:r w:rsidR="008B6F56" w:rsidRPr="0081028B">
        <w:rPr>
          <w:rFonts w:ascii="Arial Narrow" w:hAnsi="Arial Narrow"/>
          <w:b/>
          <w:i/>
          <w:sz w:val="24"/>
          <w:szCs w:val="24"/>
        </w:rPr>
        <w:t xml:space="preserve">progressivement avec l’expérience </w:t>
      </w:r>
      <w:r w:rsidRPr="0081028B">
        <w:rPr>
          <w:rFonts w:ascii="Arial Narrow" w:hAnsi="Arial Narrow"/>
          <w:b/>
          <w:i/>
          <w:sz w:val="24"/>
          <w:szCs w:val="24"/>
        </w:rPr>
        <w:t xml:space="preserve">que les OSC doivent être soustraits de la tutelle du pouvoir, ce qui est un principe dans un état de droit. </w:t>
      </w:r>
    </w:p>
    <w:p w:rsidR="002B21B4" w:rsidRPr="0081028B" w:rsidRDefault="002B21B4" w:rsidP="005D518B">
      <w:pPr>
        <w:numPr>
          <w:ilvl w:val="0"/>
          <w:numId w:val="14"/>
        </w:numPr>
        <w:jc w:val="both"/>
        <w:rPr>
          <w:rFonts w:ascii="Arial Narrow" w:hAnsi="Arial Narrow"/>
          <w:sz w:val="24"/>
          <w:szCs w:val="24"/>
        </w:rPr>
      </w:pPr>
      <w:r w:rsidRPr="0081028B">
        <w:rPr>
          <w:rFonts w:ascii="Arial Narrow" w:hAnsi="Arial Narrow"/>
          <w:sz w:val="24"/>
          <w:szCs w:val="24"/>
        </w:rPr>
        <w:t xml:space="preserve">Est-ce face aux attitudes des autorités </w:t>
      </w:r>
      <w:r w:rsidR="008B6F56" w:rsidRPr="0081028B">
        <w:rPr>
          <w:rFonts w:ascii="Arial Narrow" w:hAnsi="Arial Narrow"/>
          <w:sz w:val="24"/>
          <w:szCs w:val="24"/>
        </w:rPr>
        <w:t>étatiques en commençant par le M</w:t>
      </w:r>
      <w:r w:rsidRPr="0081028B">
        <w:rPr>
          <w:rFonts w:ascii="Arial Narrow" w:hAnsi="Arial Narrow"/>
          <w:sz w:val="24"/>
          <w:szCs w:val="24"/>
        </w:rPr>
        <w:t>inistre de l’intérieur qui a interdit formellement les administrateurs communaux d’</w:t>
      </w:r>
      <w:r w:rsidR="008B6F56" w:rsidRPr="0081028B">
        <w:rPr>
          <w:rFonts w:ascii="Arial Narrow" w:hAnsi="Arial Narrow"/>
          <w:sz w:val="24"/>
          <w:szCs w:val="24"/>
        </w:rPr>
        <w:t>accepter</w:t>
      </w:r>
      <w:r w:rsidRPr="0081028B">
        <w:rPr>
          <w:rFonts w:ascii="Arial Narrow" w:hAnsi="Arial Narrow"/>
          <w:sz w:val="24"/>
          <w:szCs w:val="24"/>
        </w:rPr>
        <w:t xml:space="preserve"> une réunion ou manifestation organisée par les OSC</w:t>
      </w:r>
      <w:r w:rsidR="008B6F56" w:rsidRPr="0081028B">
        <w:rPr>
          <w:rFonts w:ascii="Arial Narrow" w:hAnsi="Arial Narrow"/>
          <w:sz w:val="24"/>
          <w:szCs w:val="24"/>
        </w:rPr>
        <w:t>, nous pouvons espérer un environnement favorable des OSC ?</w:t>
      </w:r>
      <w:r w:rsidRPr="0081028B">
        <w:rPr>
          <w:rFonts w:ascii="Arial Narrow" w:hAnsi="Arial Narrow"/>
          <w:sz w:val="24"/>
          <w:szCs w:val="24"/>
        </w:rPr>
        <w:t xml:space="preserve"> </w:t>
      </w:r>
    </w:p>
    <w:p w:rsidR="00665EBF" w:rsidRDefault="008B6F56" w:rsidP="00665EBF">
      <w:pPr>
        <w:numPr>
          <w:ilvl w:val="0"/>
          <w:numId w:val="12"/>
        </w:numPr>
        <w:jc w:val="both"/>
        <w:rPr>
          <w:rFonts w:ascii="Arial Narrow" w:hAnsi="Arial Narrow"/>
          <w:b/>
          <w:i/>
          <w:sz w:val="24"/>
          <w:szCs w:val="24"/>
        </w:rPr>
      </w:pPr>
      <w:r w:rsidRPr="0081028B">
        <w:rPr>
          <w:rFonts w:ascii="Arial Narrow" w:hAnsi="Arial Narrow"/>
          <w:b/>
          <w:i/>
          <w:sz w:val="24"/>
          <w:szCs w:val="24"/>
        </w:rPr>
        <w:t>Le consultant a estimé</w:t>
      </w:r>
      <w:r w:rsidR="00F017F0" w:rsidRPr="0081028B">
        <w:rPr>
          <w:rFonts w:ascii="Arial Narrow" w:hAnsi="Arial Narrow"/>
          <w:b/>
          <w:i/>
          <w:sz w:val="24"/>
          <w:szCs w:val="24"/>
        </w:rPr>
        <w:t xml:space="preserve"> qu’il s’agit</w:t>
      </w:r>
      <w:r w:rsidRPr="0081028B">
        <w:rPr>
          <w:rFonts w:ascii="Arial Narrow" w:hAnsi="Arial Narrow"/>
          <w:b/>
          <w:i/>
          <w:sz w:val="24"/>
          <w:szCs w:val="24"/>
        </w:rPr>
        <w:t xml:space="preserve"> d’un glissement de langage du M</w:t>
      </w:r>
      <w:r w:rsidR="00F017F0" w:rsidRPr="0081028B">
        <w:rPr>
          <w:rFonts w:ascii="Arial Narrow" w:hAnsi="Arial Narrow"/>
          <w:b/>
          <w:i/>
          <w:sz w:val="24"/>
          <w:szCs w:val="24"/>
        </w:rPr>
        <w:t xml:space="preserve">inistre mais pas une volonté d’étouffer l’action des OSC alors que c’est lui qui les agrée. </w:t>
      </w:r>
      <w:r w:rsidRPr="0081028B">
        <w:rPr>
          <w:rFonts w:ascii="Arial Narrow" w:hAnsi="Arial Narrow"/>
          <w:b/>
          <w:i/>
          <w:sz w:val="24"/>
          <w:szCs w:val="24"/>
        </w:rPr>
        <w:t xml:space="preserve">Ce serait faire une chose et son contraire. </w:t>
      </w:r>
      <w:r w:rsidR="00F017F0" w:rsidRPr="0081028B">
        <w:rPr>
          <w:rFonts w:ascii="Arial Narrow" w:hAnsi="Arial Narrow"/>
          <w:b/>
          <w:i/>
          <w:sz w:val="24"/>
          <w:szCs w:val="24"/>
        </w:rPr>
        <w:t xml:space="preserve">Pour lui, l’importance des OSC n’est plus à démontrer et toute volonté de retourner en arrière est vaine. </w:t>
      </w:r>
    </w:p>
    <w:p w:rsidR="007C3B31" w:rsidRPr="007C3B31" w:rsidRDefault="007C3B31" w:rsidP="007C3B31">
      <w:pPr>
        <w:ind w:left="720"/>
        <w:jc w:val="both"/>
        <w:rPr>
          <w:rFonts w:ascii="Arial Narrow" w:hAnsi="Arial Narrow"/>
          <w:b/>
          <w:i/>
          <w:sz w:val="24"/>
          <w:szCs w:val="24"/>
        </w:rPr>
      </w:pPr>
    </w:p>
    <w:p w:rsidR="005F2F1E" w:rsidRPr="0081028B" w:rsidRDefault="005F2F1E" w:rsidP="005D518B">
      <w:pPr>
        <w:pBdr>
          <w:top w:val="single" w:sz="4" w:space="1" w:color="auto"/>
          <w:left w:val="single" w:sz="4" w:space="4" w:color="auto"/>
          <w:bottom w:val="single" w:sz="4" w:space="1" w:color="auto"/>
          <w:right w:val="single" w:sz="4" w:space="4" w:color="auto"/>
        </w:pBdr>
        <w:shd w:val="clear" w:color="auto" w:fill="0F243E"/>
        <w:jc w:val="both"/>
        <w:rPr>
          <w:rFonts w:ascii="Arial Narrow" w:hAnsi="Arial Narrow"/>
          <w:b/>
          <w:sz w:val="24"/>
          <w:szCs w:val="24"/>
        </w:rPr>
      </w:pPr>
      <w:r w:rsidRPr="0081028B">
        <w:rPr>
          <w:rFonts w:ascii="Arial Narrow" w:hAnsi="Arial Narrow"/>
          <w:b/>
          <w:sz w:val="24"/>
          <w:szCs w:val="24"/>
        </w:rPr>
        <w:t>Deuxième journée</w:t>
      </w:r>
      <w:r w:rsidR="00462A0B" w:rsidRPr="0081028B">
        <w:rPr>
          <w:rFonts w:ascii="Arial Narrow" w:hAnsi="Arial Narrow"/>
          <w:b/>
          <w:sz w:val="24"/>
          <w:szCs w:val="24"/>
        </w:rPr>
        <w:t xml:space="preserve"> : Le 13/09/2104 </w:t>
      </w:r>
    </w:p>
    <w:p w:rsidR="005F2F1E" w:rsidRPr="0081028B" w:rsidRDefault="00AD0CD7" w:rsidP="005D518B">
      <w:pPr>
        <w:jc w:val="both"/>
        <w:rPr>
          <w:rFonts w:ascii="Arial Narrow" w:hAnsi="Arial Narrow"/>
          <w:sz w:val="24"/>
          <w:szCs w:val="24"/>
        </w:rPr>
      </w:pPr>
      <w:r w:rsidRPr="0081028B">
        <w:rPr>
          <w:rFonts w:ascii="Arial Narrow" w:hAnsi="Arial Narrow"/>
          <w:sz w:val="24"/>
          <w:szCs w:val="24"/>
        </w:rPr>
        <w:t xml:space="preserve">La deuxième journée était consacrée à </w:t>
      </w:r>
      <w:r w:rsidR="00EC76D0" w:rsidRPr="0081028B">
        <w:rPr>
          <w:rFonts w:ascii="Arial Narrow" w:hAnsi="Arial Narrow"/>
          <w:sz w:val="24"/>
          <w:szCs w:val="24"/>
        </w:rPr>
        <w:t xml:space="preserve">choisir, parmi tous les défis </w:t>
      </w:r>
      <w:r w:rsidR="00462A0B" w:rsidRPr="0081028B">
        <w:rPr>
          <w:rFonts w:ascii="Arial Narrow" w:hAnsi="Arial Narrow"/>
          <w:sz w:val="24"/>
          <w:szCs w:val="24"/>
        </w:rPr>
        <w:t xml:space="preserve"> </w:t>
      </w:r>
      <w:r w:rsidR="00EC76D0" w:rsidRPr="0081028B">
        <w:rPr>
          <w:rFonts w:ascii="Arial Narrow" w:hAnsi="Arial Narrow"/>
          <w:sz w:val="24"/>
          <w:szCs w:val="24"/>
        </w:rPr>
        <w:t xml:space="preserve">identifiés </w:t>
      </w:r>
      <w:r w:rsidR="00462A0B" w:rsidRPr="0081028B">
        <w:rPr>
          <w:rFonts w:ascii="Arial Narrow" w:hAnsi="Arial Narrow"/>
          <w:sz w:val="24"/>
          <w:szCs w:val="24"/>
        </w:rPr>
        <w:t xml:space="preserve">la veille </w:t>
      </w:r>
      <w:r w:rsidR="00EC76D0" w:rsidRPr="0081028B">
        <w:rPr>
          <w:rFonts w:ascii="Arial Narrow" w:hAnsi="Arial Narrow"/>
          <w:sz w:val="24"/>
          <w:szCs w:val="24"/>
        </w:rPr>
        <w:t xml:space="preserve">par les </w:t>
      </w:r>
      <w:r w:rsidR="00EF1D8B" w:rsidRPr="0081028B">
        <w:rPr>
          <w:rFonts w:ascii="Arial Narrow" w:hAnsi="Arial Narrow"/>
          <w:sz w:val="24"/>
          <w:szCs w:val="24"/>
        </w:rPr>
        <w:t xml:space="preserve">différents </w:t>
      </w:r>
      <w:r w:rsidR="00EC76D0" w:rsidRPr="0081028B">
        <w:rPr>
          <w:rFonts w:ascii="Arial Narrow" w:hAnsi="Arial Narrow"/>
          <w:sz w:val="24"/>
          <w:szCs w:val="24"/>
        </w:rPr>
        <w:t xml:space="preserve">consultants, des grands défis à relever </w:t>
      </w:r>
      <w:r w:rsidR="00462A0B" w:rsidRPr="0081028B">
        <w:rPr>
          <w:rFonts w:ascii="Arial Narrow" w:hAnsi="Arial Narrow"/>
          <w:sz w:val="24"/>
          <w:szCs w:val="24"/>
        </w:rPr>
        <w:t xml:space="preserve"> </w:t>
      </w:r>
      <w:r w:rsidR="00EC76D0" w:rsidRPr="0081028B">
        <w:rPr>
          <w:rFonts w:ascii="Arial Narrow" w:hAnsi="Arial Narrow"/>
          <w:sz w:val="24"/>
          <w:szCs w:val="24"/>
        </w:rPr>
        <w:t>en vue de</w:t>
      </w:r>
      <w:r w:rsidR="00462A0B" w:rsidRPr="0081028B">
        <w:rPr>
          <w:rFonts w:ascii="Arial Narrow" w:hAnsi="Arial Narrow"/>
          <w:sz w:val="24"/>
          <w:szCs w:val="24"/>
        </w:rPr>
        <w:t xml:space="preserve"> la création  d’un environnement</w:t>
      </w:r>
      <w:r w:rsidRPr="0081028B">
        <w:rPr>
          <w:rFonts w:ascii="Arial Narrow" w:hAnsi="Arial Narrow"/>
          <w:sz w:val="24"/>
          <w:szCs w:val="24"/>
        </w:rPr>
        <w:t xml:space="preserve"> favorable</w:t>
      </w:r>
      <w:r w:rsidR="00EC76D0" w:rsidRPr="0081028B">
        <w:rPr>
          <w:rFonts w:ascii="Arial Narrow" w:hAnsi="Arial Narrow"/>
          <w:sz w:val="24"/>
          <w:szCs w:val="24"/>
        </w:rPr>
        <w:t>. Les participants étaient appelés à</w:t>
      </w:r>
      <w:r w:rsidRPr="0081028B">
        <w:rPr>
          <w:rFonts w:ascii="Arial Narrow" w:hAnsi="Arial Narrow"/>
          <w:sz w:val="24"/>
          <w:szCs w:val="24"/>
        </w:rPr>
        <w:t xml:space="preserve"> travailler sur </w:t>
      </w:r>
      <w:r w:rsidR="007648BD" w:rsidRPr="0081028B">
        <w:rPr>
          <w:rFonts w:ascii="Arial Narrow" w:hAnsi="Arial Narrow"/>
          <w:sz w:val="24"/>
          <w:szCs w:val="24"/>
        </w:rPr>
        <w:t>les quelques défis</w:t>
      </w:r>
      <w:r w:rsidRPr="0081028B">
        <w:rPr>
          <w:rFonts w:ascii="Arial Narrow" w:hAnsi="Arial Narrow"/>
          <w:sz w:val="24"/>
          <w:szCs w:val="24"/>
        </w:rPr>
        <w:t>-clés choisi</w:t>
      </w:r>
      <w:r w:rsidR="00EC76D0" w:rsidRPr="0081028B">
        <w:rPr>
          <w:rFonts w:ascii="Arial Narrow" w:hAnsi="Arial Narrow"/>
          <w:sz w:val="24"/>
          <w:szCs w:val="24"/>
        </w:rPr>
        <w:t>s</w:t>
      </w:r>
      <w:r w:rsidR="007648BD" w:rsidRPr="0081028B">
        <w:rPr>
          <w:rFonts w:ascii="Arial Narrow" w:hAnsi="Arial Narrow"/>
          <w:sz w:val="24"/>
          <w:szCs w:val="24"/>
        </w:rPr>
        <w:t xml:space="preserve"> afin </w:t>
      </w:r>
      <w:r w:rsidRPr="0081028B">
        <w:rPr>
          <w:rFonts w:ascii="Arial Narrow" w:hAnsi="Arial Narrow"/>
          <w:sz w:val="24"/>
          <w:szCs w:val="24"/>
        </w:rPr>
        <w:t xml:space="preserve">de </w:t>
      </w:r>
      <w:r w:rsidR="007648BD" w:rsidRPr="0081028B">
        <w:rPr>
          <w:rFonts w:ascii="Arial Narrow" w:hAnsi="Arial Narrow"/>
          <w:sz w:val="24"/>
          <w:szCs w:val="24"/>
        </w:rPr>
        <w:t xml:space="preserve">pouvoir </w:t>
      </w:r>
      <w:r w:rsidRPr="0081028B">
        <w:rPr>
          <w:rFonts w:ascii="Arial Narrow" w:hAnsi="Arial Narrow"/>
          <w:sz w:val="24"/>
          <w:szCs w:val="24"/>
        </w:rPr>
        <w:t xml:space="preserve">dégager des </w:t>
      </w:r>
      <w:r w:rsidR="00B75BD9" w:rsidRPr="0081028B">
        <w:rPr>
          <w:rFonts w:ascii="Arial Narrow" w:hAnsi="Arial Narrow"/>
          <w:sz w:val="24"/>
          <w:szCs w:val="24"/>
        </w:rPr>
        <w:lastRenderedPageBreak/>
        <w:t>recommandations</w:t>
      </w:r>
      <w:r w:rsidR="00EC76D0" w:rsidRPr="0081028B">
        <w:rPr>
          <w:rFonts w:ascii="Arial Narrow" w:hAnsi="Arial Narrow"/>
          <w:sz w:val="24"/>
          <w:szCs w:val="24"/>
        </w:rPr>
        <w:t xml:space="preserve"> et susciter des </w:t>
      </w:r>
      <w:r w:rsidRPr="0081028B">
        <w:rPr>
          <w:rFonts w:ascii="Arial Narrow" w:hAnsi="Arial Narrow"/>
          <w:sz w:val="24"/>
          <w:szCs w:val="24"/>
        </w:rPr>
        <w:t xml:space="preserve">engagements de la part des </w:t>
      </w:r>
      <w:r w:rsidR="00EC76D0" w:rsidRPr="0081028B">
        <w:rPr>
          <w:rFonts w:ascii="Arial Narrow" w:hAnsi="Arial Narrow"/>
          <w:sz w:val="24"/>
          <w:szCs w:val="24"/>
        </w:rPr>
        <w:t>OSC</w:t>
      </w:r>
      <w:r w:rsidR="00FF0D71" w:rsidRPr="0081028B">
        <w:rPr>
          <w:rFonts w:ascii="Arial Narrow" w:hAnsi="Arial Narrow"/>
          <w:sz w:val="24"/>
          <w:szCs w:val="24"/>
        </w:rPr>
        <w:t xml:space="preserve"> et autres acteurs présents</w:t>
      </w:r>
      <w:r w:rsidRPr="0081028B">
        <w:rPr>
          <w:rFonts w:ascii="Arial Narrow" w:hAnsi="Arial Narrow"/>
          <w:sz w:val="24"/>
          <w:szCs w:val="24"/>
        </w:rPr>
        <w:t xml:space="preserve"> al</w:t>
      </w:r>
      <w:r w:rsidR="00FF0D71" w:rsidRPr="0081028B">
        <w:rPr>
          <w:rFonts w:ascii="Arial Narrow" w:hAnsi="Arial Narrow"/>
          <w:sz w:val="24"/>
          <w:szCs w:val="24"/>
        </w:rPr>
        <w:t xml:space="preserve">lant dans le sens d’améliorer </w:t>
      </w:r>
      <w:r w:rsidR="00EC76D0" w:rsidRPr="0081028B">
        <w:rPr>
          <w:rFonts w:ascii="Arial Narrow" w:hAnsi="Arial Narrow"/>
          <w:sz w:val="24"/>
          <w:szCs w:val="24"/>
        </w:rPr>
        <w:t xml:space="preserve"> leur </w:t>
      </w:r>
      <w:r w:rsidRPr="0081028B">
        <w:rPr>
          <w:rFonts w:ascii="Arial Narrow" w:hAnsi="Arial Narrow"/>
          <w:sz w:val="24"/>
          <w:szCs w:val="24"/>
        </w:rPr>
        <w:t xml:space="preserve">environnement et renforcer le dialogue multipartite. </w:t>
      </w:r>
    </w:p>
    <w:p w:rsidR="00AD0CD7" w:rsidRPr="0081028B" w:rsidRDefault="00AD0CD7" w:rsidP="005D518B">
      <w:pPr>
        <w:jc w:val="both"/>
        <w:rPr>
          <w:rFonts w:ascii="Arial Narrow" w:hAnsi="Arial Narrow"/>
          <w:sz w:val="24"/>
          <w:szCs w:val="24"/>
        </w:rPr>
      </w:pPr>
      <w:r w:rsidRPr="0081028B">
        <w:rPr>
          <w:rFonts w:ascii="Arial Narrow" w:hAnsi="Arial Narrow"/>
          <w:sz w:val="24"/>
          <w:szCs w:val="24"/>
        </w:rPr>
        <w:t xml:space="preserve">Après </w:t>
      </w:r>
      <w:r w:rsidR="00EC76D0" w:rsidRPr="0081028B">
        <w:rPr>
          <w:rFonts w:ascii="Arial Narrow" w:hAnsi="Arial Narrow"/>
          <w:sz w:val="24"/>
          <w:szCs w:val="24"/>
        </w:rPr>
        <w:t>consensus,</w:t>
      </w:r>
      <w:r w:rsidRPr="0081028B">
        <w:rPr>
          <w:rFonts w:ascii="Arial Narrow" w:hAnsi="Arial Narrow"/>
          <w:sz w:val="24"/>
          <w:szCs w:val="24"/>
        </w:rPr>
        <w:t xml:space="preserve"> il a </w:t>
      </w:r>
      <w:r w:rsidRPr="0081028B">
        <w:rPr>
          <w:rFonts w:ascii="Cambria" w:hAnsi="Cambria"/>
          <w:noProof/>
          <w:sz w:val="28"/>
          <w:szCs w:val="28"/>
          <w:lang w:val="fr-FR"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6" type="#_x0000_t92" style="position:absolute;left:0;text-align:left;margin-left:273.25pt;margin-top:782.65pt;width:48.8pt;height:33.35pt;rotation:360;z-index:1;mso-position-horizontal-relative:page;mso-position-vertical-relative:page" strokecolor="#a5a5a5">
            <v:textbox>
              <w:txbxContent>
                <w:p w:rsidR="00AD0CD7" w:rsidRDefault="00AD0CD7">
                  <w:pPr>
                    <w:jc w:val="center"/>
                    <w:rPr>
                      <w:lang w:val="fr-FR"/>
                    </w:rPr>
                  </w:pPr>
                  <w:r>
                    <w:rPr>
                      <w:lang w:val="fr-FR"/>
                    </w:rPr>
                    <w:fldChar w:fldCharType="begin"/>
                  </w:r>
                  <w:r>
                    <w:rPr>
                      <w:lang w:val="fr-FR"/>
                    </w:rPr>
                    <w:instrText xml:space="preserve"> PAGE    \* MERGEFORMAT </w:instrText>
                  </w:r>
                  <w:r>
                    <w:rPr>
                      <w:lang w:val="fr-FR"/>
                    </w:rPr>
                    <w:fldChar w:fldCharType="separate"/>
                  </w:r>
                  <w:r w:rsidRPr="00F87164">
                    <w:rPr>
                      <w:noProof/>
                      <w:color w:val="7F7F7F"/>
                    </w:rPr>
                    <w:t>1</w:t>
                  </w:r>
                  <w:r>
                    <w:rPr>
                      <w:lang w:val="fr-FR"/>
                    </w:rPr>
                    <w:fldChar w:fldCharType="end"/>
                  </w:r>
                </w:p>
              </w:txbxContent>
            </v:textbox>
            <w10:wrap anchorx="margin" anchory="page"/>
          </v:shape>
        </w:pict>
      </w:r>
      <w:r w:rsidRPr="0081028B">
        <w:rPr>
          <w:rFonts w:ascii="Arial Narrow" w:hAnsi="Arial Narrow"/>
          <w:sz w:val="24"/>
          <w:szCs w:val="24"/>
        </w:rPr>
        <w:t>é</w:t>
      </w:r>
      <w:r w:rsidR="00EC76D0" w:rsidRPr="0081028B">
        <w:rPr>
          <w:rFonts w:ascii="Arial Narrow" w:hAnsi="Arial Narrow"/>
          <w:sz w:val="24"/>
          <w:szCs w:val="24"/>
        </w:rPr>
        <w:t>té</w:t>
      </w:r>
      <w:r w:rsidRPr="0081028B">
        <w:rPr>
          <w:rFonts w:ascii="Arial Narrow" w:hAnsi="Arial Narrow"/>
          <w:sz w:val="24"/>
          <w:szCs w:val="24"/>
        </w:rPr>
        <w:t xml:space="preserve"> retenu </w:t>
      </w:r>
      <w:r w:rsidR="00FF0D71" w:rsidRPr="0081028B">
        <w:rPr>
          <w:rFonts w:ascii="Arial Narrow" w:hAnsi="Arial Narrow"/>
          <w:sz w:val="24"/>
          <w:szCs w:val="24"/>
        </w:rPr>
        <w:t>quatre</w:t>
      </w:r>
      <w:r w:rsidRPr="0081028B">
        <w:rPr>
          <w:rFonts w:ascii="Arial Narrow" w:hAnsi="Arial Narrow"/>
          <w:sz w:val="24"/>
          <w:szCs w:val="24"/>
        </w:rPr>
        <w:t xml:space="preserve"> thèmes avec un thème transversal de suggérer à TDJ Burundi des initiatives/ actions à continuer à mener en tant que pionnier dans le suivi de l’efficacité du développement</w:t>
      </w:r>
      <w:r w:rsidR="00F50548" w:rsidRPr="0081028B">
        <w:rPr>
          <w:rFonts w:ascii="Arial Narrow" w:hAnsi="Arial Narrow"/>
          <w:sz w:val="24"/>
          <w:szCs w:val="24"/>
        </w:rPr>
        <w:t xml:space="preserve"> au Burundi</w:t>
      </w:r>
      <w:r w:rsidRPr="0081028B">
        <w:rPr>
          <w:rFonts w:ascii="Arial Narrow" w:hAnsi="Arial Narrow"/>
          <w:sz w:val="24"/>
          <w:szCs w:val="24"/>
        </w:rPr>
        <w:t xml:space="preserve">. </w:t>
      </w:r>
    </w:p>
    <w:p w:rsidR="00682C4E" w:rsidRPr="0081028B" w:rsidRDefault="00F50548" w:rsidP="005D518B">
      <w:pPr>
        <w:jc w:val="both"/>
        <w:rPr>
          <w:rFonts w:ascii="Arial Narrow" w:hAnsi="Arial Narrow"/>
          <w:sz w:val="24"/>
          <w:szCs w:val="24"/>
        </w:rPr>
      </w:pPr>
      <w:r w:rsidRPr="0081028B">
        <w:rPr>
          <w:rFonts w:ascii="Arial Narrow" w:hAnsi="Arial Narrow"/>
          <w:sz w:val="24"/>
          <w:szCs w:val="24"/>
        </w:rPr>
        <w:t>Après, l</w:t>
      </w:r>
      <w:r w:rsidR="00AD0CD7" w:rsidRPr="0081028B">
        <w:rPr>
          <w:rFonts w:ascii="Arial Narrow" w:hAnsi="Arial Narrow"/>
          <w:sz w:val="24"/>
          <w:szCs w:val="24"/>
        </w:rPr>
        <w:t xml:space="preserve">es participants ont été invités à travailler en groupes </w:t>
      </w:r>
      <w:r w:rsidRPr="0081028B">
        <w:rPr>
          <w:rFonts w:ascii="Arial Narrow" w:hAnsi="Arial Narrow"/>
          <w:sz w:val="24"/>
          <w:szCs w:val="24"/>
        </w:rPr>
        <w:t xml:space="preserve">sur les </w:t>
      </w:r>
      <w:r w:rsidR="00682C4E" w:rsidRPr="0081028B">
        <w:rPr>
          <w:rFonts w:ascii="Arial Narrow" w:hAnsi="Arial Narrow"/>
          <w:sz w:val="24"/>
          <w:szCs w:val="24"/>
        </w:rPr>
        <w:t>défis prioritaires</w:t>
      </w:r>
      <w:r w:rsidRPr="0081028B">
        <w:rPr>
          <w:rFonts w:ascii="Arial Narrow" w:hAnsi="Arial Narrow"/>
          <w:sz w:val="24"/>
          <w:szCs w:val="24"/>
        </w:rPr>
        <w:t xml:space="preserve"> formulés sous forme de questions suivantes</w:t>
      </w:r>
      <w:r w:rsidR="00AD0CD7" w:rsidRPr="0081028B">
        <w:rPr>
          <w:rFonts w:ascii="Arial Narrow" w:hAnsi="Arial Narrow"/>
          <w:sz w:val="24"/>
          <w:szCs w:val="24"/>
        </w:rPr>
        <w:t>:</w:t>
      </w:r>
    </w:p>
    <w:p w:rsidR="00682C4E" w:rsidRPr="0081028B" w:rsidRDefault="00D6163E" w:rsidP="005D518B">
      <w:pPr>
        <w:numPr>
          <w:ilvl w:val="0"/>
          <w:numId w:val="1"/>
        </w:numPr>
        <w:contextualSpacing/>
        <w:jc w:val="both"/>
        <w:rPr>
          <w:rFonts w:ascii="Arial Narrow" w:hAnsi="Arial Narrow"/>
          <w:b/>
          <w:i/>
          <w:sz w:val="24"/>
          <w:szCs w:val="24"/>
        </w:rPr>
      </w:pPr>
      <w:r w:rsidRPr="0081028B">
        <w:rPr>
          <w:rFonts w:ascii="Arial Narrow" w:hAnsi="Arial Narrow"/>
          <w:b/>
          <w:i/>
          <w:sz w:val="24"/>
          <w:szCs w:val="24"/>
        </w:rPr>
        <w:t>Que faire pour améliorer l’environnement des OSC</w:t>
      </w:r>
      <w:r w:rsidR="00F8440F" w:rsidRPr="0081028B">
        <w:rPr>
          <w:rFonts w:ascii="Arial Narrow" w:hAnsi="Arial Narrow"/>
          <w:b/>
          <w:i/>
          <w:sz w:val="24"/>
          <w:szCs w:val="24"/>
        </w:rPr>
        <w:t> ? (</w:t>
      </w:r>
      <w:r w:rsidRPr="0081028B">
        <w:rPr>
          <w:rFonts w:ascii="Arial Narrow" w:hAnsi="Arial Narrow"/>
          <w:b/>
          <w:i/>
          <w:sz w:val="24"/>
          <w:szCs w:val="24"/>
        </w:rPr>
        <w:t>groupe des parlementaires</w:t>
      </w:r>
      <w:r w:rsidR="00F8440F" w:rsidRPr="0081028B">
        <w:rPr>
          <w:rFonts w:ascii="Arial Narrow" w:hAnsi="Arial Narrow"/>
          <w:b/>
          <w:i/>
          <w:sz w:val="24"/>
          <w:szCs w:val="24"/>
        </w:rPr>
        <w:t>)</w:t>
      </w:r>
      <w:r w:rsidR="0070572E" w:rsidRPr="0081028B">
        <w:rPr>
          <w:rFonts w:ascii="Arial Narrow" w:hAnsi="Arial Narrow"/>
          <w:b/>
          <w:i/>
          <w:sz w:val="24"/>
          <w:szCs w:val="24"/>
        </w:rPr>
        <w:t> ;</w:t>
      </w:r>
    </w:p>
    <w:p w:rsidR="004A0548" w:rsidRPr="0081028B" w:rsidRDefault="004A0548" w:rsidP="005D518B">
      <w:pPr>
        <w:numPr>
          <w:ilvl w:val="0"/>
          <w:numId w:val="1"/>
        </w:numPr>
        <w:contextualSpacing/>
        <w:jc w:val="both"/>
        <w:rPr>
          <w:rFonts w:ascii="Arial Narrow" w:hAnsi="Arial Narrow"/>
          <w:b/>
          <w:i/>
          <w:sz w:val="24"/>
          <w:szCs w:val="24"/>
        </w:rPr>
      </w:pPr>
      <w:r w:rsidRPr="0081028B">
        <w:rPr>
          <w:rFonts w:ascii="Arial Narrow" w:hAnsi="Arial Narrow"/>
          <w:b/>
          <w:i/>
          <w:sz w:val="24"/>
          <w:szCs w:val="24"/>
        </w:rPr>
        <w:t>Que faire pour faire participer les leaders dans les initiatives de la SC</w:t>
      </w:r>
      <w:r w:rsidR="00F8440F" w:rsidRPr="0081028B">
        <w:rPr>
          <w:rFonts w:ascii="Arial Narrow" w:hAnsi="Arial Narrow"/>
          <w:b/>
          <w:i/>
          <w:sz w:val="24"/>
          <w:szCs w:val="24"/>
        </w:rPr>
        <w:t> ?</w:t>
      </w:r>
      <w:r w:rsidR="0070572E" w:rsidRPr="0081028B">
        <w:rPr>
          <w:rFonts w:ascii="Arial Narrow" w:hAnsi="Arial Narrow"/>
          <w:b/>
          <w:i/>
          <w:sz w:val="24"/>
          <w:szCs w:val="24"/>
        </w:rPr>
        <w:t> </w:t>
      </w:r>
      <w:r w:rsidRPr="0081028B">
        <w:rPr>
          <w:rFonts w:ascii="Arial Narrow" w:hAnsi="Arial Narrow"/>
          <w:b/>
          <w:i/>
          <w:sz w:val="24"/>
          <w:szCs w:val="24"/>
        </w:rPr>
        <w:t xml:space="preserve"> </w:t>
      </w:r>
    </w:p>
    <w:p w:rsidR="00945583" w:rsidRPr="0081028B" w:rsidRDefault="00D6163E" w:rsidP="005D518B">
      <w:pPr>
        <w:numPr>
          <w:ilvl w:val="0"/>
          <w:numId w:val="1"/>
        </w:numPr>
        <w:contextualSpacing/>
        <w:jc w:val="both"/>
        <w:rPr>
          <w:rFonts w:ascii="Arial Narrow" w:hAnsi="Arial Narrow"/>
          <w:b/>
          <w:i/>
          <w:sz w:val="24"/>
          <w:szCs w:val="24"/>
        </w:rPr>
      </w:pPr>
      <w:r w:rsidRPr="0081028B">
        <w:rPr>
          <w:rFonts w:ascii="Arial Narrow" w:hAnsi="Arial Narrow"/>
          <w:b/>
          <w:i/>
          <w:sz w:val="24"/>
          <w:szCs w:val="24"/>
        </w:rPr>
        <w:t>Que faire pour influencer les cadre</w:t>
      </w:r>
      <w:r w:rsidR="0070572E" w:rsidRPr="0081028B">
        <w:rPr>
          <w:rFonts w:ascii="Arial Narrow" w:hAnsi="Arial Narrow"/>
          <w:b/>
          <w:i/>
          <w:sz w:val="24"/>
          <w:szCs w:val="24"/>
        </w:rPr>
        <w:t>s</w:t>
      </w:r>
      <w:r w:rsidRPr="0081028B">
        <w:rPr>
          <w:rFonts w:ascii="Arial Narrow" w:hAnsi="Arial Narrow"/>
          <w:b/>
          <w:i/>
          <w:sz w:val="24"/>
          <w:szCs w:val="24"/>
        </w:rPr>
        <w:t xml:space="preserve"> instit</w:t>
      </w:r>
      <w:r w:rsidR="00F8440F" w:rsidRPr="0081028B">
        <w:rPr>
          <w:rFonts w:ascii="Arial Narrow" w:hAnsi="Arial Narrow"/>
          <w:b/>
          <w:i/>
          <w:sz w:val="24"/>
          <w:szCs w:val="24"/>
        </w:rPr>
        <w:t>utionnels existants,</w:t>
      </w:r>
      <w:r w:rsidR="00945583" w:rsidRPr="0081028B">
        <w:rPr>
          <w:rFonts w:ascii="Arial Narrow" w:hAnsi="Arial Narrow"/>
          <w:b/>
          <w:i/>
          <w:sz w:val="24"/>
          <w:szCs w:val="24"/>
        </w:rPr>
        <w:t xml:space="preserve"> cas du </w:t>
      </w:r>
      <w:r w:rsidR="00615F39" w:rsidRPr="0081028B">
        <w:rPr>
          <w:rFonts w:ascii="Arial Narrow" w:hAnsi="Arial Narrow"/>
          <w:b/>
          <w:i/>
          <w:sz w:val="24"/>
          <w:szCs w:val="24"/>
        </w:rPr>
        <w:t>GCP : Groupe de Coordination des Partenaire ;</w:t>
      </w:r>
    </w:p>
    <w:p w:rsidR="00FF0D71" w:rsidRPr="0081028B" w:rsidRDefault="00FF0D71" w:rsidP="005D518B">
      <w:pPr>
        <w:numPr>
          <w:ilvl w:val="0"/>
          <w:numId w:val="1"/>
        </w:numPr>
        <w:contextualSpacing/>
        <w:jc w:val="both"/>
        <w:rPr>
          <w:rFonts w:ascii="Arial Narrow" w:hAnsi="Arial Narrow"/>
          <w:b/>
          <w:sz w:val="24"/>
          <w:szCs w:val="24"/>
        </w:rPr>
      </w:pPr>
      <w:r w:rsidRPr="0081028B">
        <w:rPr>
          <w:rFonts w:ascii="Arial Narrow" w:hAnsi="Arial Narrow"/>
          <w:b/>
          <w:i/>
          <w:sz w:val="24"/>
          <w:szCs w:val="24"/>
        </w:rPr>
        <w:t>Que devrait faire les OSC pour s’engager effectivement dans le dialogue au développement</w:t>
      </w:r>
      <w:r w:rsidRPr="0081028B">
        <w:rPr>
          <w:rFonts w:ascii="Arial Narrow" w:hAnsi="Arial Narrow"/>
          <w:b/>
          <w:sz w:val="24"/>
          <w:szCs w:val="24"/>
          <w:lang w:val="fr-FR"/>
        </w:rPr>
        <w:t> </w:t>
      </w:r>
      <w:r w:rsidRPr="0081028B">
        <w:rPr>
          <w:rFonts w:ascii="Arial Narrow" w:hAnsi="Arial Narrow"/>
          <w:b/>
          <w:sz w:val="24"/>
          <w:szCs w:val="24"/>
        </w:rPr>
        <w:t xml:space="preserve">? </w:t>
      </w:r>
    </w:p>
    <w:p w:rsidR="00D6163E" w:rsidRPr="0081028B" w:rsidRDefault="00945583" w:rsidP="005D518B">
      <w:pPr>
        <w:numPr>
          <w:ilvl w:val="0"/>
          <w:numId w:val="1"/>
        </w:numPr>
        <w:contextualSpacing/>
        <w:jc w:val="both"/>
        <w:rPr>
          <w:rFonts w:ascii="Arial Narrow" w:hAnsi="Arial Narrow"/>
          <w:i/>
          <w:sz w:val="24"/>
          <w:szCs w:val="24"/>
        </w:rPr>
      </w:pPr>
      <w:r w:rsidRPr="0081028B">
        <w:rPr>
          <w:rFonts w:ascii="Arial Narrow" w:hAnsi="Arial Narrow"/>
          <w:b/>
          <w:i/>
          <w:sz w:val="24"/>
          <w:szCs w:val="24"/>
        </w:rPr>
        <w:t>Une ques</w:t>
      </w:r>
      <w:r w:rsidR="0070572E" w:rsidRPr="0081028B">
        <w:rPr>
          <w:rFonts w:ascii="Arial Narrow" w:hAnsi="Arial Narrow"/>
          <w:b/>
          <w:i/>
          <w:sz w:val="24"/>
          <w:szCs w:val="24"/>
        </w:rPr>
        <w:t>t</w:t>
      </w:r>
      <w:r w:rsidRPr="0081028B">
        <w:rPr>
          <w:rFonts w:ascii="Arial Narrow" w:hAnsi="Arial Narrow"/>
          <w:b/>
          <w:i/>
          <w:sz w:val="24"/>
          <w:szCs w:val="24"/>
        </w:rPr>
        <w:t>ion transversale pour tous les groupes : Que ce que TDJ, en tant que point focal des autres OSC pourrait faire dans le fu</w:t>
      </w:r>
      <w:r w:rsidR="00F8440F" w:rsidRPr="0081028B">
        <w:rPr>
          <w:rFonts w:ascii="Arial Narrow" w:hAnsi="Arial Narrow"/>
          <w:b/>
          <w:i/>
          <w:sz w:val="24"/>
          <w:szCs w:val="24"/>
        </w:rPr>
        <w:t xml:space="preserve">tur en vue de l’amélioration de </w:t>
      </w:r>
      <w:r w:rsidRPr="0081028B">
        <w:rPr>
          <w:rFonts w:ascii="Arial Narrow" w:hAnsi="Arial Narrow"/>
          <w:b/>
          <w:i/>
          <w:sz w:val="24"/>
          <w:szCs w:val="24"/>
        </w:rPr>
        <w:t>l’environnement des OSC et de leur  participation effective dans le suivi de l’efficacité du développement</w:t>
      </w:r>
      <w:r w:rsidRPr="0081028B">
        <w:rPr>
          <w:rFonts w:ascii="Arial Narrow" w:hAnsi="Arial Narrow"/>
          <w:i/>
          <w:sz w:val="24"/>
          <w:szCs w:val="24"/>
        </w:rPr>
        <w:t>.</w:t>
      </w:r>
      <w:r w:rsidR="007E2A61" w:rsidRPr="0081028B">
        <w:rPr>
          <w:rFonts w:ascii="Arial Narrow" w:hAnsi="Arial Narrow"/>
          <w:i/>
          <w:sz w:val="24"/>
          <w:szCs w:val="24"/>
        </w:rPr>
        <w:t xml:space="preserve"> </w:t>
      </w:r>
      <w:r w:rsidRPr="0081028B">
        <w:rPr>
          <w:rFonts w:ascii="Arial Narrow" w:hAnsi="Arial Narrow"/>
          <w:i/>
          <w:sz w:val="24"/>
          <w:szCs w:val="24"/>
        </w:rPr>
        <w:t xml:space="preserve"> </w:t>
      </w:r>
    </w:p>
    <w:p w:rsidR="00D6163E" w:rsidRPr="0081028B" w:rsidRDefault="00D6163E" w:rsidP="005D518B">
      <w:pPr>
        <w:ind w:left="360"/>
        <w:contextualSpacing/>
        <w:jc w:val="both"/>
        <w:rPr>
          <w:rFonts w:ascii="Arial Narrow" w:hAnsi="Arial Narrow"/>
          <w:sz w:val="24"/>
          <w:szCs w:val="24"/>
        </w:rPr>
      </w:pPr>
    </w:p>
    <w:p w:rsidR="007E4F42" w:rsidRPr="0081028B" w:rsidRDefault="007E4F42" w:rsidP="005D518B">
      <w:pPr>
        <w:ind w:left="360"/>
        <w:contextualSpacing/>
        <w:jc w:val="both"/>
        <w:rPr>
          <w:rFonts w:ascii="Arial Narrow" w:hAnsi="Arial Narrow"/>
          <w:sz w:val="24"/>
          <w:szCs w:val="24"/>
        </w:rPr>
      </w:pPr>
    </w:p>
    <w:p w:rsidR="007E4F42" w:rsidRPr="0081028B" w:rsidRDefault="007E4F42" w:rsidP="005D518B">
      <w:pPr>
        <w:pBdr>
          <w:bottom w:val="single" w:sz="4" w:space="1" w:color="auto"/>
        </w:pBdr>
        <w:contextualSpacing/>
        <w:jc w:val="both"/>
        <w:rPr>
          <w:rFonts w:ascii="Arial Narrow" w:hAnsi="Arial Narrow"/>
          <w:b/>
          <w:sz w:val="24"/>
          <w:szCs w:val="24"/>
        </w:rPr>
      </w:pPr>
      <w:r w:rsidRPr="0081028B">
        <w:rPr>
          <w:rFonts w:ascii="Arial Narrow" w:hAnsi="Arial Narrow"/>
          <w:b/>
          <w:sz w:val="24"/>
          <w:szCs w:val="24"/>
        </w:rPr>
        <w:t xml:space="preserve">Synthèses des travaux en groupes </w:t>
      </w:r>
    </w:p>
    <w:p w:rsidR="007E4F42" w:rsidRPr="0081028B" w:rsidRDefault="007E4F42" w:rsidP="005D518B">
      <w:pPr>
        <w:contextualSpacing/>
        <w:jc w:val="both"/>
        <w:rPr>
          <w:rFonts w:ascii="Arial Narrow" w:hAnsi="Arial Narrow"/>
          <w:b/>
          <w:sz w:val="24"/>
          <w:szCs w:val="24"/>
        </w:rPr>
      </w:pPr>
    </w:p>
    <w:p w:rsidR="006241FE" w:rsidRPr="0081028B" w:rsidRDefault="00945583" w:rsidP="005D518B">
      <w:pPr>
        <w:contextualSpacing/>
        <w:jc w:val="both"/>
        <w:rPr>
          <w:rFonts w:ascii="Arial Narrow" w:hAnsi="Arial Narrow"/>
          <w:sz w:val="24"/>
          <w:szCs w:val="24"/>
        </w:rPr>
      </w:pPr>
      <w:r w:rsidRPr="0081028B">
        <w:rPr>
          <w:rFonts w:ascii="Arial Narrow" w:hAnsi="Arial Narrow"/>
          <w:sz w:val="24"/>
          <w:szCs w:val="24"/>
        </w:rPr>
        <w:t>Les travaux en groupes ont a</w:t>
      </w:r>
      <w:r w:rsidR="006241FE" w:rsidRPr="0081028B">
        <w:rPr>
          <w:rFonts w:ascii="Arial Narrow" w:hAnsi="Arial Narrow"/>
          <w:sz w:val="24"/>
          <w:szCs w:val="24"/>
        </w:rPr>
        <w:t>bouti à des recommandations dont les plus pertinentes sont</w:t>
      </w:r>
      <w:r w:rsidR="00B75BD9" w:rsidRPr="0081028B">
        <w:rPr>
          <w:rFonts w:ascii="Arial Narrow" w:hAnsi="Arial Narrow"/>
          <w:sz w:val="24"/>
          <w:szCs w:val="24"/>
        </w:rPr>
        <w:t> (par sujet)</w:t>
      </w:r>
      <w:r w:rsidR="006241FE" w:rsidRPr="0081028B">
        <w:rPr>
          <w:rFonts w:ascii="Arial Narrow" w:hAnsi="Arial Narrow"/>
          <w:sz w:val="24"/>
          <w:szCs w:val="24"/>
        </w:rPr>
        <w:t xml:space="preserve">: </w:t>
      </w:r>
    </w:p>
    <w:p w:rsidR="00F50548" w:rsidRPr="0081028B" w:rsidRDefault="00F50548" w:rsidP="005D518B">
      <w:pPr>
        <w:contextualSpacing/>
        <w:jc w:val="both"/>
        <w:rPr>
          <w:rFonts w:ascii="Arial Narrow" w:hAnsi="Arial Narrow"/>
          <w:sz w:val="24"/>
          <w:szCs w:val="24"/>
        </w:rPr>
      </w:pPr>
    </w:p>
    <w:p w:rsidR="005F2F1E" w:rsidRPr="0081028B" w:rsidRDefault="004A0548" w:rsidP="005D518B">
      <w:pPr>
        <w:numPr>
          <w:ilvl w:val="0"/>
          <w:numId w:val="27"/>
        </w:numPr>
        <w:contextualSpacing/>
        <w:jc w:val="both"/>
        <w:rPr>
          <w:rFonts w:ascii="Arial Narrow" w:hAnsi="Arial Narrow"/>
          <w:b/>
          <w:sz w:val="24"/>
          <w:szCs w:val="24"/>
        </w:rPr>
      </w:pPr>
      <w:r w:rsidRPr="0081028B">
        <w:rPr>
          <w:rFonts w:ascii="Arial Narrow" w:hAnsi="Arial Narrow"/>
          <w:b/>
          <w:sz w:val="24"/>
          <w:szCs w:val="24"/>
        </w:rPr>
        <w:t>Les recommandations émis</w:t>
      </w:r>
      <w:r w:rsidR="006241FE" w:rsidRPr="0081028B">
        <w:rPr>
          <w:rFonts w:ascii="Arial Narrow" w:hAnsi="Arial Narrow"/>
          <w:b/>
          <w:sz w:val="24"/>
          <w:szCs w:val="24"/>
        </w:rPr>
        <w:t>es pour</w:t>
      </w:r>
      <w:r w:rsidRPr="0081028B">
        <w:rPr>
          <w:rFonts w:ascii="Arial Narrow" w:hAnsi="Arial Narrow"/>
          <w:b/>
          <w:sz w:val="24"/>
          <w:szCs w:val="24"/>
        </w:rPr>
        <w:t xml:space="preserve"> améliorer l’environnement des OSC : </w:t>
      </w:r>
    </w:p>
    <w:p w:rsidR="006241FE" w:rsidRPr="0081028B" w:rsidRDefault="006241FE" w:rsidP="005D518B">
      <w:pPr>
        <w:ind w:left="720"/>
        <w:contextualSpacing/>
        <w:jc w:val="both"/>
        <w:rPr>
          <w:rFonts w:ascii="Arial Narrow" w:hAnsi="Arial Narrow"/>
          <w:b/>
          <w:sz w:val="24"/>
          <w:szCs w:val="24"/>
        </w:rPr>
      </w:pPr>
    </w:p>
    <w:p w:rsidR="00E03E50" w:rsidRPr="0081028B" w:rsidRDefault="00E03E50" w:rsidP="005D518B">
      <w:pPr>
        <w:numPr>
          <w:ilvl w:val="0"/>
          <w:numId w:val="1"/>
        </w:numPr>
        <w:contextualSpacing/>
        <w:jc w:val="both"/>
        <w:rPr>
          <w:rFonts w:ascii="Arial Narrow" w:hAnsi="Arial Narrow"/>
          <w:sz w:val="24"/>
          <w:szCs w:val="24"/>
        </w:rPr>
      </w:pPr>
      <w:r w:rsidRPr="0081028B">
        <w:rPr>
          <w:rFonts w:ascii="Arial Narrow" w:hAnsi="Arial Narrow"/>
          <w:sz w:val="24"/>
          <w:szCs w:val="24"/>
          <w:lang w:val="fr-FR"/>
        </w:rPr>
        <w:t>Intégrer dans le cahier de charge de la commission politique une unité qui se charge des questions en rapport avec les OSC</w:t>
      </w:r>
      <w:r w:rsidR="00F50548" w:rsidRPr="0081028B">
        <w:rPr>
          <w:rFonts w:ascii="Arial Narrow" w:hAnsi="Arial Narrow"/>
          <w:sz w:val="24"/>
          <w:szCs w:val="24"/>
          <w:lang w:val="fr-FR"/>
        </w:rPr>
        <w:t> ;</w:t>
      </w:r>
    </w:p>
    <w:p w:rsidR="00E03E50" w:rsidRPr="0081028B" w:rsidRDefault="00E03E50" w:rsidP="005D518B">
      <w:pPr>
        <w:numPr>
          <w:ilvl w:val="0"/>
          <w:numId w:val="1"/>
        </w:numPr>
        <w:contextualSpacing/>
        <w:jc w:val="both"/>
        <w:rPr>
          <w:rFonts w:ascii="Arial Narrow" w:hAnsi="Arial Narrow"/>
          <w:sz w:val="24"/>
          <w:szCs w:val="24"/>
        </w:rPr>
      </w:pPr>
      <w:r w:rsidRPr="0081028B">
        <w:rPr>
          <w:rFonts w:ascii="Arial Narrow" w:hAnsi="Arial Narrow"/>
          <w:sz w:val="24"/>
          <w:szCs w:val="24"/>
          <w:lang w:val="fr-FR"/>
        </w:rPr>
        <w:t xml:space="preserve">Encourager la SC à mieux se structurer en réseau selon les </w:t>
      </w:r>
      <w:r w:rsidR="004A0548" w:rsidRPr="0081028B">
        <w:rPr>
          <w:rFonts w:ascii="Arial Narrow" w:hAnsi="Arial Narrow"/>
          <w:sz w:val="24"/>
          <w:szCs w:val="24"/>
          <w:lang w:val="fr-FR"/>
        </w:rPr>
        <w:t>orientations ;</w:t>
      </w:r>
      <w:r w:rsidRPr="0081028B">
        <w:rPr>
          <w:rFonts w:ascii="Arial Narrow" w:hAnsi="Arial Narrow"/>
          <w:sz w:val="24"/>
          <w:szCs w:val="24"/>
          <w:lang w:val="fr-FR"/>
        </w:rPr>
        <w:t xml:space="preserve"> </w:t>
      </w:r>
    </w:p>
    <w:p w:rsidR="00E03E50" w:rsidRPr="0081028B" w:rsidRDefault="00E03E50" w:rsidP="005D518B">
      <w:pPr>
        <w:numPr>
          <w:ilvl w:val="0"/>
          <w:numId w:val="1"/>
        </w:numPr>
        <w:contextualSpacing/>
        <w:jc w:val="both"/>
        <w:rPr>
          <w:rFonts w:ascii="Arial Narrow" w:hAnsi="Arial Narrow"/>
          <w:sz w:val="24"/>
          <w:szCs w:val="24"/>
        </w:rPr>
      </w:pPr>
      <w:r w:rsidRPr="0081028B">
        <w:rPr>
          <w:rFonts w:ascii="Arial Narrow" w:hAnsi="Arial Narrow"/>
          <w:sz w:val="24"/>
          <w:szCs w:val="24"/>
          <w:lang w:val="fr-FR"/>
        </w:rPr>
        <w:t>Améliorer le cadre légal en vue d’un cadre légal favorisant le réseautage;</w:t>
      </w:r>
    </w:p>
    <w:p w:rsidR="00E03E50" w:rsidRPr="0081028B" w:rsidRDefault="00E03E50" w:rsidP="005D518B">
      <w:pPr>
        <w:numPr>
          <w:ilvl w:val="0"/>
          <w:numId w:val="1"/>
        </w:numPr>
        <w:contextualSpacing/>
        <w:jc w:val="both"/>
        <w:rPr>
          <w:rFonts w:ascii="Arial Narrow" w:hAnsi="Arial Narrow"/>
          <w:sz w:val="24"/>
          <w:szCs w:val="24"/>
        </w:rPr>
      </w:pPr>
      <w:r w:rsidRPr="0081028B">
        <w:rPr>
          <w:rFonts w:ascii="Arial Narrow" w:hAnsi="Arial Narrow"/>
          <w:sz w:val="24"/>
          <w:szCs w:val="24"/>
          <w:lang w:val="fr-FR"/>
        </w:rPr>
        <w:t>Améliorer la communication par le moyen des TIC (</w:t>
      </w:r>
      <w:r w:rsidR="00FF03AB" w:rsidRPr="0081028B">
        <w:rPr>
          <w:rFonts w:ascii="Arial Narrow" w:hAnsi="Arial Narrow"/>
          <w:sz w:val="24"/>
          <w:szCs w:val="24"/>
          <w:lang w:val="fr-FR"/>
        </w:rPr>
        <w:t>site web</w:t>
      </w:r>
      <w:r w:rsidRPr="0081028B">
        <w:rPr>
          <w:rFonts w:ascii="Arial Narrow" w:hAnsi="Arial Narrow"/>
          <w:sz w:val="24"/>
          <w:szCs w:val="24"/>
          <w:lang w:val="fr-FR"/>
        </w:rPr>
        <w:t>, etc.) pour récolter les propositions de la SC</w:t>
      </w:r>
      <w:r w:rsidR="00FF0D71" w:rsidRPr="0081028B">
        <w:rPr>
          <w:rFonts w:ascii="Arial Narrow" w:hAnsi="Arial Narrow"/>
          <w:sz w:val="24"/>
          <w:szCs w:val="24"/>
          <w:lang w:val="fr-FR"/>
        </w:rPr>
        <w:t xml:space="preserve">. </w:t>
      </w:r>
      <w:r w:rsidRPr="0081028B">
        <w:rPr>
          <w:rFonts w:ascii="Arial Narrow" w:hAnsi="Arial Narrow"/>
          <w:sz w:val="24"/>
          <w:szCs w:val="24"/>
          <w:lang w:val="fr-FR"/>
        </w:rPr>
        <w:t xml:space="preserve"> </w:t>
      </w:r>
    </w:p>
    <w:p w:rsidR="004A0548" w:rsidRDefault="004A0548" w:rsidP="005D518B">
      <w:pPr>
        <w:ind w:left="720"/>
        <w:contextualSpacing/>
        <w:jc w:val="both"/>
        <w:rPr>
          <w:rFonts w:ascii="Arial Narrow" w:hAnsi="Arial Narrow"/>
          <w:sz w:val="24"/>
          <w:szCs w:val="24"/>
        </w:rPr>
      </w:pPr>
    </w:p>
    <w:p w:rsidR="00665EBF" w:rsidRDefault="00665EBF" w:rsidP="005D518B">
      <w:pPr>
        <w:ind w:left="720"/>
        <w:contextualSpacing/>
        <w:jc w:val="both"/>
        <w:rPr>
          <w:rFonts w:ascii="Arial Narrow" w:hAnsi="Arial Narrow"/>
          <w:sz w:val="24"/>
          <w:szCs w:val="24"/>
        </w:rPr>
      </w:pPr>
    </w:p>
    <w:p w:rsidR="00665EBF" w:rsidRPr="0081028B" w:rsidRDefault="00665EBF" w:rsidP="005D518B">
      <w:pPr>
        <w:ind w:left="720"/>
        <w:contextualSpacing/>
        <w:jc w:val="both"/>
        <w:rPr>
          <w:rFonts w:ascii="Arial Narrow" w:hAnsi="Arial Narrow"/>
          <w:sz w:val="24"/>
          <w:szCs w:val="24"/>
        </w:rPr>
      </w:pPr>
    </w:p>
    <w:p w:rsidR="004A0548" w:rsidRPr="0081028B" w:rsidRDefault="004A0548" w:rsidP="005D518B">
      <w:pPr>
        <w:numPr>
          <w:ilvl w:val="0"/>
          <w:numId w:val="27"/>
        </w:numPr>
        <w:contextualSpacing/>
        <w:jc w:val="both"/>
        <w:rPr>
          <w:rFonts w:ascii="Arial Narrow" w:hAnsi="Arial Narrow"/>
          <w:b/>
          <w:sz w:val="24"/>
          <w:szCs w:val="24"/>
        </w:rPr>
      </w:pPr>
      <w:r w:rsidRPr="0081028B">
        <w:rPr>
          <w:rFonts w:ascii="Arial Narrow" w:hAnsi="Arial Narrow"/>
          <w:b/>
          <w:sz w:val="24"/>
          <w:szCs w:val="24"/>
          <w:lang w:val="fr-FR"/>
        </w:rPr>
        <w:t>Recommandations pour une participation effective des décideurs dans les initiatives de la SC</w:t>
      </w:r>
      <w:r w:rsidR="00F50548" w:rsidRPr="0081028B">
        <w:rPr>
          <w:rFonts w:ascii="Arial Narrow" w:hAnsi="Arial Narrow"/>
          <w:b/>
          <w:sz w:val="24"/>
          <w:szCs w:val="24"/>
          <w:lang w:val="fr-FR"/>
        </w:rPr>
        <w:t> :</w:t>
      </w:r>
    </w:p>
    <w:p w:rsidR="004A0548" w:rsidRPr="0081028B" w:rsidRDefault="004A0548" w:rsidP="005D518B">
      <w:pPr>
        <w:contextualSpacing/>
        <w:jc w:val="both"/>
        <w:rPr>
          <w:rFonts w:ascii="Arial Narrow" w:hAnsi="Arial Narrow"/>
          <w:sz w:val="24"/>
          <w:szCs w:val="24"/>
        </w:rPr>
      </w:pPr>
    </w:p>
    <w:p w:rsidR="00E03E50" w:rsidRPr="0081028B" w:rsidRDefault="00F50548"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t>Renforcer l’é</w:t>
      </w:r>
      <w:r w:rsidR="00E03E50" w:rsidRPr="0081028B">
        <w:rPr>
          <w:rFonts w:ascii="Arial Narrow" w:hAnsi="Arial Narrow"/>
          <w:sz w:val="24"/>
          <w:szCs w:val="24"/>
          <w:lang w:val="fr-FR"/>
        </w:rPr>
        <w:t>change d’information</w:t>
      </w:r>
      <w:r w:rsidRPr="0081028B">
        <w:rPr>
          <w:rFonts w:ascii="Arial Narrow" w:hAnsi="Arial Narrow"/>
          <w:sz w:val="24"/>
          <w:szCs w:val="24"/>
          <w:lang w:val="fr-FR"/>
        </w:rPr>
        <w:t> ;</w:t>
      </w:r>
      <w:r w:rsidR="00E03E50" w:rsidRPr="0081028B">
        <w:rPr>
          <w:rFonts w:ascii="Arial Narrow" w:hAnsi="Arial Narrow"/>
          <w:sz w:val="24"/>
          <w:szCs w:val="24"/>
          <w:lang w:val="fr-FR"/>
        </w:rPr>
        <w:t xml:space="preserve"> </w:t>
      </w:r>
    </w:p>
    <w:p w:rsidR="00E03E50" w:rsidRPr="0081028B" w:rsidRDefault="00E03E50"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t>Renforcer le caractère inclusif des débats entre la SC et les autorités de hauts niveaux;</w:t>
      </w:r>
    </w:p>
    <w:p w:rsidR="00E03E50" w:rsidRPr="0081028B" w:rsidRDefault="00E03E50"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t>Cultiver l’esprit patriotique surtout lorsque on s’adresse à l’opinion publique, la critique constructive et équilibré (positif et négatif);</w:t>
      </w:r>
    </w:p>
    <w:p w:rsidR="00E03E50" w:rsidRPr="0081028B" w:rsidRDefault="00E03E50"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t>Equilibrer les participants en invitant tous les acteurs;</w:t>
      </w:r>
    </w:p>
    <w:p w:rsidR="00E03E50" w:rsidRPr="0081028B" w:rsidRDefault="00E03E50"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lastRenderedPageBreak/>
        <w:t>Faire une identification exhaustive des différents partenaires au développement (data base)</w:t>
      </w:r>
      <w:r w:rsidR="00F50548" w:rsidRPr="0081028B">
        <w:rPr>
          <w:rFonts w:ascii="Arial Narrow" w:hAnsi="Arial Narrow"/>
          <w:sz w:val="24"/>
          <w:szCs w:val="24"/>
          <w:lang w:val="fr-FR"/>
        </w:rPr>
        <w:t> ;</w:t>
      </w:r>
    </w:p>
    <w:p w:rsidR="00E03E50" w:rsidRPr="0081028B" w:rsidRDefault="00E03E50"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t>Sensibiliser ces acteurs sur l’</w:t>
      </w:r>
      <w:r w:rsidR="00F50548" w:rsidRPr="0081028B">
        <w:rPr>
          <w:rFonts w:ascii="Arial Narrow" w:hAnsi="Arial Narrow"/>
          <w:sz w:val="24"/>
          <w:szCs w:val="24"/>
          <w:lang w:val="fr-FR"/>
        </w:rPr>
        <w:t>intérêt</w:t>
      </w:r>
      <w:r w:rsidRPr="0081028B">
        <w:rPr>
          <w:rFonts w:ascii="Arial Narrow" w:hAnsi="Arial Narrow"/>
          <w:sz w:val="24"/>
          <w:szCs w:val="24"/>
          <w:lang w:val="fr-FR"/>
        </w:rPr>
        <w:t xml:space="preserve"> de travailler ensemble;</w:t>
      </w:r>
    </w:p>
    <w:p w:rsidR="00E03E50" w:rsidRPr="0081028B" w:rsidRDefault="00E03E50"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t>Informer au temps opportun pour informer ces partenaires (développement un système efficace et rapide de communication interne et externe;</w:t>
      </w:r>
    </w:p>
    <w:p w:rsidR="00E03E50" w:rsidRPr="0081028B" w:rsidRDefault="00E03E50"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t>Multiplier ces rencontres</w:t>
      </w:r>
      <w:r w:rsidR="00F50548" w:rsidRPr="0081028B">
        <w:rPr>
          <w:rFonts w:ascii="Arial Narrow" w:hAnsi="Arial Narrow"/>
          <w:sz w:val="24"/>
          <w:szCs w:val="24"/>
          <w:lang w:val="fr-FR"/>
        </w:rPr>
        <w:t> ;</w:t>
      </w:r>
      <w:r w:rsidRPr="0081028B">
        <w:rPr>
          <w:rFonts w:ascii="Arial Narrow" w:hAnsi="Arial Narrow"/>
          <w:sz w:val="24"/>
          <w:szCs w:val="24"/>
          <w:lang w:val="fr-FR"/>
        </w:rPr>
        <w:t xml:space="preserve"> </w:t>
      </w:r>
    </w:p>
    <w:p w:rsidR="00E03E50" w:rsidRPr="0081028B" w:rsidRDefault="00E03E50" w:rsidP="005D518B">
      <w:pPr>
        <w:numPr>
          <w:ilvl w:val="0"/>
          <w:numId w:val="1"/>
        </w:numPr>
        <w:tabs>
          <w:tab w:val="num" w:pos="720"/>
        </w:tabs>
        <w:contextualSpacing/>
        <w:jc w:val="both"/>
        <w:rPr>
          <w:rFonts w:ascii="Arial Narrow" w:hAnsi="Arial Narrow"/>
          <w:sz w:val="24"/>
          <w:szCs w:val="24"/>
        </w:rPr>
      </w:pPr>
      <w:r w:rsidRPr="0081028B">
        <w:rPr>
          <w:rFonts w:ascii="Arial Narrow" w:hAnsi="Arial Narrow"/>
          <w:sz w:val="24"/>
          <w:szCs w:val="24"/>
          <w:lang w:val="fr-FR"/>
        </w:rPr>
        <w:t>Former les acteurs de la SC en vue d’affiner leur plaidoyer, techniques de communication, éducation civique, leadership etc.</w:t>
      </w:r>
    </w:p>
    <w:p w:rsidR="004A0548" w:rsidRPr="0081028B" w:rsidRDefault="004A0548" w:rsidP="005D518B">
      <w:pPr>
        <w:ind w:left="720"/>
        <w:contextualSpacing/>
        <w:jc w:val="both"/>
        <w:rPr>
          <w:rFonts w:ascii="Arial Narrow" w:hAnsi="Arial Narrow"/>
          <w:sz w:val="24"/>
          <w:szCs w:val="24"/>
        </w:rPr>
      </w:pPr>
    </w:p>
    <w:p w:rsidR="004A0548" w:rsidRPr="0081028B" w:rsidRDefault="004A0548" w:rsidP="005D518B">
      <w:pPr>
        <w:numPr>
          <w:ilvl w:val="0"/>
          <w:numId w:val="27"/>
        </w:numPr>
        <w:contextualSpacing/>
        <w:jc w:val="both"/>
        <w:rPr>
          <w:rFonts w:ascii="Arial Narrow" w:hAnsi="Arial Narrow"/>
          <w:b/>
          <w:sz w:val="24"/>
          <w:szCs w:val="24"/>
        </w:rPr>
      </w:pPr>
      <w:r w:rsidRPr="0081028B">
        <w:rPr>
          <w:rFonts w:ascii="Arial Narrow" w:hAnsi="Arial Narrow"/>
          <w:b/>
          <w:sz w:val="24"/>
          <w:szCs w:val="24"/>
          <w:lang w:val="fr-FR"/>
        </w:rPr>
        <w:t>Que devrait faire les OSC pour s’engager effectivement dans le dialogue au dévelop</w:t>
      </w:r>
      <w:r w:rsidR="001F7983" w:rsidRPr="0081028B">
        <w:rPr>
          <w:rFonts w:ascii="Arial Narrow" w:hAnsi="Arial Narrow"/>
          <w:b/>
          <w:sz w:val="24"/>
          <w:szCs w:val="24"/>
          <w:lang w:val="fr-FR"/>
        </w:rPr>
        <w:t>p</w:t>
      </w:r>
      <w:r w:rsidRPr="0081028B">
        <w:rPr>
          <w:rFonts w:ascii="Arial Narrow" w:hAnsi="Arial Narrow"/>
          <w:b/>
          <w:sz w:val="24"/>
          <w:szCs w:val="24"/>
          <w:lang w:val="fr-FR"/>
        </w:rPr>
        <w:t>ement</w:t>
      </w:r>
    </w:p>
    <w:p w:rsidR="004A0548" w:rsidRPr="0081028B" w:rsidRDefault="004A0548" w:rsidP="005D518B">
      <w:pPr>
        <w:contextualSpacing/>
        <w:jc w:val="both"/>
        <w:rPr>
          <w:rFonts w:ascii="Arial Narrow" w:hAnsi="Arial Narrow"/>
          <w:b/>
          <w:sz w:val="24"/>
          <w:szCs w:val="24"/>
        </w:rPr>
      </w:pPr>
    </w:p>
    <w:p w:rsidR="00E03E50" w:rsidRPr="0081028B" w:rsidRDefault="00E03E50" w:rsidP="005D518B">
      <w:pPr>
        <w:numPr>
          <w:ilvl w:val="0"/>
          <w:numId w:val="38"/>
        </w:numPr>
        <w:contextualSpacing/>
        <w:jc w:val="both"/>
        <w:rPr>
          <w:rFonts w:ascii="Arial Narrow" w:hAnsi="Arial Narrow"/>
          <w:sz w:val="24"/>
          <w:szCs w:val="24"/>
        </w:rPr>
      </w:pPr>
      <w:r w:rsidRPr="0081028B">
        <w:rPr>
          <w:rFonts w:ascii="Arial Narrow" w:hAnsi="Arial Narrow"/>
          <w:sz w:val="24"/>
          <w:szCs w:val="24"/>
          <w:lang w:val="fr-FR"/>
        </w:rPr>
        <w:t>Sensibiliser toutes les OSC</w:t>
      </w:r>
      <w:r w:rsidR="00F50548" w:rsidRPr="0081028B">
        <w:rPr>
          <w:rFonts w:ascii="Arial Narrow" w:hAnsi="Arial Narrow"/>
          <w:sz w:val="24"/>
          <w:szCs w:val="24"/>
          <w:lang w:val="fr-FR"/>
        </w:rPr>
        <w:t xml:space="preserve"> pour s’engager dans le suivi de l’efficacité de l’aide ; </w:t>
      </w:r>
    </w:p>
    <w:p w:rsidR="00E03E50" w:rsidRPr="0081028B" w:rsidRDefault="00E03E50" w:rsidP="005D518B">
      <w:pPr>
        <w:numPr>
          <w:ilvl w:val="0"/>
          <w:numId w:val="38"/>
        </w:numPr>
        <w:contextualSpacing/>
        <w:jc w:val="both"/>
        <w:rPr>
          <w:rFonts w:ascii="Arial Narrow" w:hAnsi="Arial Narrow"/>
          <w:sz w:val="24"/>
          <w:szCs w:val="24"/>
        </w:rPr>
      </w:pPr>
      <w:r w:rsidRPr="0081028B">
        <w:rPr>
          <w:rFonts w:ascii="Arial Narrow" w:hAnsi="Arial Narrow"/>
          <w:sz w:val="24"/>
          <w:szCs w:val="24"/>
          <w:lang w:val="fr-FR"/>
        </w:rPr>
        <w:t>Mettre en place un cadre structurel représentatif et inclusif des OSC</w:t>
      </w:r>
      <w:r w:rsidR="00F50548" w:rsidRPr="0081028B">
        <w:rPr>
          <w:rFonts w:ascii="Arial Narrow" w:hAnsi="Arial Narrow"/>
          <w:sz w:val="24"/>
          <w:szCs w:val="24"/>
          <w:lang w:val="fr-FR"/>
        </w:rPr>
        <w:t> ;</w:t>
      </w:r>
    </w:p>
    <w:p w:rsidR="00E03E50" w:rsidRPr="0081028B" w:rsidRDefault="00E03E50" w:rsidP="005D518B">
      <w:pPr>
        <w:numPr>
          <w:ilvl w:val="0"/>
          <w:numId w:val="38"/>
        </w:numPr>
        <w:contextualSpacing/>
        <w:jc w:val="both"/>
        <w:rPr>
          <w:rFonts w:ascii="Arial Narrow" w:hAnsi="Arial Narrow"/>
          <w:sz w:val="24"/>
          <w:szCs w:val="24"/>
        </w:rPr>
      </w:pPr>
      <w:r w:rsidRPr="0081028B">
        <w:rPr>
          <w:rFonts w:ascii="Arial Narrow" w:hAnsi="Arial Narrow"/>
          <w:sz w:val="24"/>
          <w:szCs w:val="24"/>
          <w:lang w:val="fr-FR"/>
        </w:rPr>
        <w:t>Doter cette structure d’une feu</w:t>
      </w:r>
      <w:r w:rsidR="00F50548" w:rsidRPr="0081028B">
        <w:rPr>
          <w:rFonts w:ascii="Arial Narrow" w:hAnsi="Arial Narrow"/>
          <w:sz w:val="24"/>
          <w:szCs w:val="24"/>
          <w:lang w:val="fr-FR"/>
        </w:rPr>
        <w:t>ille de route annuelle assortie  d’un plan d’action;</w:t>
      </w:r>
    </w:p>
    <w:p w:rsidR="00E03E50" w:rsidRPr="0081028B" w:rsidRDefault="00E03E50" w:rsidP="005D518B">
      <w:pPr>
        <w:numPr>
          <w:ilvl w:val="0"/>
          <w:numId w:val="38"/>
        </w:numPr>
        <w:contextualSpacing/>
        <w:jc w:val="both"/>
        <w:rPr>
          <w:rFonts w:ascii="Arial Narrow" w:hAnsi="Arial Narrow"/>
          <w:sz w:val="24"/>
          <w:szCs w:val="24"/>
        </w:rPr>
      </w:pPr>
      <w:r w:rsidRPr="0081028B">
        <w:rPr>
          <w:rFonts w:ascii="Arial Narrow" w:hAnsi="Arial Narrow"/>
          <w:sz w:val="24"/>
          <w:szCs w:val="24"/>
          <w:lang w:val="fr-FR"/>
        </w:rPr>
        <w:t>Etablir un cadre de dialogue permanent entre les acteurs (G</w:t>
      </w:r>
      <w:r w:rsidR="00F50548" w:rsidRPr="0081028B">
        <w:rPr>
          <w:rFonts w:ascii="Arial Narrow" w:hAnsi="Arial Narrow"/>
          <w:sz w:val="24"/>
          <w:szCs w:val="24"/>
          <w:lang w:val="fr-FR"/>
        </w:rPr>
        <w:t>ouvernement</w:t>
      </w:r>
      <w:r w:rsidRPr="0081028B">
        <w:rPr>
          <w:rFonts w:ascii="Arial Narrow" w:hAnsi="Arial Narrow"/>
          <w:sz w:val="24"/>
          <w:szCs w:val="24"/>
          <w:lang w:val="fr-FR"/>
        </w:rPr>
        <w:t>, S</w:t>
      </w:r>
      <w:r w:rsidR="00F50548" w:rsidRPr="0081028B">
        <w:rPr>
          <w:rFonts w:ascii="Arial Narrow" w:hAnsi="Arial Narrow"/>
          <w:sz w:val="24"/>
          <w:szCs w:val="24"/>
          <w:lang w:val="fr-FR"/>
        </w:rPr>
        <w:t xml:space="preserve">ociété civile </w:t>
      </w:r>
      <w:r w:rsidRPr="0081028B">
        <w:rPr>
          <w:rFonts w:ascii="Arial Narrow" w:hAnsi="Arial Narrow"/>
          <w:sz w:val="24"/>
          <w:szCs w:val="24"/>
          <w:lang w:val="fr-FR"/>
        </w:rPr>
        <w:t xml:space="preserve"> et PTF) en vue d’une crédibilité;</w:t>
      </w:r>
    </w:p>
    <w:p w:rsidR="00E03E50" w:rsidRPr="0081028B" w:rsidRDefault="00F50548" w:rsidP="005D518B">
      <w:pPr>
        <w:numPr>
          <w:ilvl w:val="0"/>
          <w:numId w:val="38"/>
        </w:numPr>
        <w:contextualSpacing/>
        <w:jc w:val="both"/>
        <w:rPr>
          <w:rFonts w:ascii="Arial Narrow" w:hAnsi="Arial Narrow"/>
          <w:sz w:val="24"/>
          <w:szCs w:val="24"/>
        </w:rPr>
      </w:pPr>
      <w:r w:rsidRPr="0081028B">
        <w:rPr>
          <w:rFonts w:ascii="Arial Narrow" w:hAnsi="Arial Narrow"/>
          <w:sz w:val="24"/>
          <w:szCs w:val="24"/>
          <w:lang w:val="fr-FR"/>
        </w:rPr>
        <w:t>Encourager</w:t>
      </w:r>
      <w:r w:rsidR="00E03E50" w:rsidRPr="0081028B">
        <w:rPr>
          <w:rFonts w:ascii="Arial Narrow" w:hAnsi="Arial Narrow"/>
          <w:sz w:val="24"/>
          <w:szCs w:val="24"/>
          <w:lang w:val="fr-FR"/>
        </w:rPr>
        <w:t xml:space="preserve"> une bonne gouvernance au sein des OSC;</w:t>
      </w:r>
    </w:p>
    <w:p w:rsidR="00E03E50" w:rsidRPr="0081028B" w:rsidRDefault="00E03E50" w:rsidP="005D518B">
      <w:pPr>
        <w:numPr>
          <w:ilvl w:val="0"/>
          <w:numId w:val="38"/>
        </w:numPr>
        <w:contextualSpacing/>
        <w:jc w:val="both"/>
        <w:rPr>
          <w:rFonts w:ascii="Arial Narrow" w:hAnsi="Arial Narrow"/>
          <w:sz w:val="24"/>
          <w:szCs w:val="24"/>
        </w:rPr>
      </w:pPr>
      <w:r w:rsidRPr="0081028B">
        <w:rPr>
          <w:rFonts w:ascii="Arial Narrow" w:hAnsi="Arial Narrow"/>
          <w:sz w:val="24"/>
          <w:szCs w:val="24"/>
          <w:lang w:val="fr-FR"/>
        </w:rPr>
        <w:t>Faire un plaidoyer pour que l’aide ne profite qu’aux donateurs de l’aide; plus de place aux décideurs nationaux</w:t>
      </w:r>
      <w:r w:rsidR="00F50548" w:rsidRPr="0081028B">
        <w:rPr>
          <w:rFonts w:ascii="Arial Narrow" w:hAnsi="Arial Narrow"/>
          <w:sz w:val="24"/>
          <w:szCs w:val="24"/>
          <w:lang w:val="fr-FR"/>
        </w:rPr>
        <w:t> ;</w:t>
      </w:r>
    </w:p>
    <w:p w:rsidR="00F50548" w:rsidRPr="0081028B" w:rsidRDefault="00F50548" w:rsidP="005D518B">
      <w:pPr>
        <w:ind w:left="1068"/>
        <w:contextualSpacing/>
        <w:jc w:val="both"/>
        <w:rPr>
          <w:rFonts w:ascii="Arial Narrow" w:hAnsi="Arial Narrow"/>
          <w:sz w:val="24"/>
          <w:szCs w:val="24"/>
        </w:rPr>
      </w:pPr>
    </w:p>
    <w:p w:rsidR="00E03E50" w:rsidRPr="0081028B" w:rsidRDefault="004A0548" w:rsidP="005D518B">
      <w:pPr>
        <w:numPr>
          <w:ilvl w:val="0"/>
          <w:numId w:val="27"/>
        </w:numPr>
        <w:contextualSpacing/>
        <w:jc w:val="both"/>
        <w:rPr>
          <w:rFonts w:ascii="Arial Narrow" w:hAnsi="Arial Narrow"/>
          <w:b/>
          <w:sz w:val="24"/>
          <w:szCs w:val="24"/>
        </w:rPr>
      </w:pPr>
      <w:r w:rsidRPr="0081028B">
        <w:rPr>
          <w:rFonts w:ascii="Arial Narrow" w:hAnsi="Arial Narrow"/>
          <w:b/>
          <w:sz w:val="24"/>
          <w:szCs w:val="24"/>
          <w:lang w:val="fr-FR"/>
        </w:rPr>
        <w:t>Comment exploiter le cadre institutionnel qu’est le GCP</w:t>
      </w:r>
      <w:r w:rsidR="00EF1D8B" w:rsidRPr="0081028B">
        <w:rPr>
          <w:rFonts w:ascii="Arial Narrow" w:hAnsi="Arial Narrow"/>
          <w:b/>
          <w:sz w:val="24"/>
          <w:szCs w:val="24"/>
          <w:lang w:val="fr-FR"/>
        </w:rPr>
        <w:t> : Groupe de Coordination des Partenaires</w:t>
      </w:r>
      <w:r w:rsidRPr="0081028B">
        <w:rPr>
          <w:rFonts w:ascii="Arial Narrow" w:hAnsi="Arial Narrow"/>
          <w:b/>
          <w:sz w:val="24"/>
          <w:szCs w:val="24"/>
          <w:lang w:val="fr-FR"/>
        </w:rPr>
        <w:t xml:space="preserve"> pour y contribuer qualitativement  </w:t>
      </w:r>
    </w:p>
    <w:p w:rsidR="001F7983" w:rsidRPr="0081028B" w:rsidRDefault="001F7983" w:rsidP="005D518B">
      <w:pPr>
        <w:ind w:left="360"/>
        <w:contextualSpacing/>
        <w:jc w:val="both"/>
        <w:rPr>
          <w:rFonts w:ascii="Arial Narrow" w:hAnsi="Arial Narrow"/>
          <w:b/>
          <w:sz w:val="24"/>
          <w:szCs w:val="24"/>
        </w:rPr>
      </w:pPr>
    </w:p>
    <w:p w:rsidR="00E03E50" w:rsidRPr="0081028B" w:rsidRDefault="00E03E50" w:rsidP="005D518B">
      <w:pPr>
        <w:numPr>
          <w:ilvl w:val="0"/>
          <w:numId w:val="31"/>
        </w:numPr>
        <w:contextualSpacing/>
        <w:jc w:val="both"/>
        <w:rPr>
          <w:rFonts w:ascii="Arial Narrow" w:hAnsi="Arial Narrow"/>
          <w:sz w:val="24"/>
          <w:szCs w:val="24"/>
        </w:rPr>
      </w:pPr>
      <w:r w:rsidRPr="0081028B">
        <w:rPr>
          <w:rFonts w:ascii="Arial Narrow" w:hAnsi="Arial Narrow"/>
          <w:sz w:val="24"/>
          <w:szCs w:val="24"/>
          <w:lang w:val="fr-FR"/>
        </w:rPr>
        <w:t>S’</w:t>
      </w:r>
      <w:r w:rsidR="00F50548" w:rsidRPr="0081028B">
        <w:rPr>
          <w:rFonts w:ascii="Arial Narrow" w:hAnsi="Arial Narrow"/>
          <w:sz w:val="24"/>
          <w:szCs w:val="24"/>
          <w:lang w:val="fr-FR"/>
        </w:rPr>
        <w:t>intégrer</w:t>
      </w:r>
      <w:r w:rsidRPr="0081028B">
        <w:rPr>
          <w:rFonts w:ascii="Arial Narrow" w:hAnsi="Arial Narrow"/>
          <w:sz w:val="24"/>
          <w:szCs w:val="24"/>
          <w:lang w:val="fr-FR"/>
        </w:rPr>
        <w:t xml:space="preserve"> dans les synergies existantes et créer celles manquantes;</w:t>
      </w:r>
    </w:p>
    <w:p w:rsidR="00E03E50" w:rsidRPr="0081028B" w:rsidRDefault="00E03E50" w:rsidP="005D518B">
      <w:pPr>
        <w:numPr>
          <w:ilvl w:val="0"/>
          <w:numId w:val="31"/>
        </w:numPr>
        <w:contextualSpacing/>
        <w:jc w:val="both"/>
        <w:rPr>
          <w:rFonts w:ascii="Arial Narrow" w:hAnsi="Arial Narrow"/>
          <w:sz w:val="24"/>
          <w:szCs w:val="24"/>
        </w:rPr>
      </w:pPr>
      <w:r w:rsidRPr="0081028B">
        <w:rPr>
          <w:rFonts w:ascii="Arial Narrow" w:hAnsi="Arial Narrow"/>
          <w:sz w:val="24"/>
          <w:szCs w:val="24"/>
          <w:lang w:val="fr-FR"/>
        </w:rPr>
        <w:t>Création d’une plateforme qui réunirait toutes ces synergies;</w:t>
      </w:r>
    </w:p>
    <w:p w:rsidR="00E03E50" w:rsidRPr="0081028B" w:rsidRDefault="00E03E50" w:rsidP="005D518B">
      <w:pPr>
        <w:numPr>
          <w:ilvl w:val="0"/>
          <w:numId w:val="31"/>
        </w:numPr>
        <w:contextualSpacing/>
        <w:jc w:val="both"/>
        <w:rPr>
          <w:rFonts w:ascii="Arial Narrow" w:hAnsi="Arial Narrow"/>
          <w:sz w:val="24"/>
          <w:szCs w:val="24"/>
        </w:rPr>
      </w:pPr>
      <w:r w:rsidRPr="0081028B">
        <w:rPr>
          <w:rFonts w:ascii="Arial Narrow" w:hAnsi="Arial Narrow"/>
          <w:sz w:val="24"/>
          <w:szCs w:val="24"/>
          <w:lang w:val="fr-FR"/>
        </w:rPr>
        <w:t>Etablir des stratégies de plaidoyer au sein de cette Plateforme;</w:t>
      </w:r>
    </w:p>
    <w:p w:rsidR="00945583" w:rsidRPr="0081028B" w:rsidRDefault="00E03E50" w:rsidP="005D518B">
      <w:pPr>
        <w:numPr>
          <w:ilvl w:val="0"/>
          <w:numId w:val="31"/>
        </w:numPr>
        <w:contextualSpacing/>
        <w:jc w:val="both"/>
        <w:rPr>
          <w:rFonts w:ascii="Arial Narrow" w:hAnsi="Arial Narrow"/>
          <w:sz w:val="24"/>
          <w:szCs w:val="24"/>
        </w:rPr>
      </w:pPr>
      <w:r w:rsidRPr="0081028B">
        <w:rPr>
          <w:rFonts w:ascii="Arial Narrow" w:hAnsi="Arial Narrow"/>
          <w:sz w:val="24"/>
          <w:szCs w:val="24"/>
          <w:lang w:val="fr-FR"/>
        </w:rPr>
        <w:t>Identifier au sein de cette synergie et promouvoir l’expertise appropriée selon les secteurs</w:t>
      </w:r>
      <w:r w:rsidR="00FE0A03" w:rsidRPr="0081028B">
        <w:rPr>
          <w:rFonts w:ascii="Arial Narrow" w:hAnsi="Arial Narrow"/>
          <w:sz w:val="24"/>
          <w:szCs w:val="24"/>
          <w:lang w:val="fr-FR"/>
        </w:rPr>
        <w:t xml:space="preserve">. </w:t>
      </w:r>
      <w:r w:rsidRPr="0081028B">
        <w:rPr>
          <w:rFonts w:ascii="Arial Narrow" w:hAnsi="Arial Narrow"/>
          <w:sz w:val="24"/>
          <w:szCs w:val="24"/>
          <w:lang w:val="fr-FR"/>
        </w:rPr>
        <w:t xml:space="preserve"> </w:t>
      </w:r>
    </w:p>
    <w:p w:rsidR="00945583" w:rsidRPr="0081028B" w:rsidRDefault="00945583" w:rsidP="005D518B">
      <w:pPr>
        <w:contextualSpacing/>
        <w:jc w:val="both"/>
        <w:rPr>
          <w:rFonts w:ascii="Arial Narrow" w:hAnsi="Arial Narrow"/>
          <w:sz w:val="24"/>
          <w:szCs w:val="24"/>
        </w:rPr>
      </w:pPr>
    </w:p>
    <w:p w:rsidR="004A0548" w:rsidRPr="0081028B" w:rsidRDefault="004A0548" w:rsidP="005D518B">
      <w:pPr>
        <w:numPr>
          <w:ilvl w:val="0"/>
          <w:numId w:val="27"/>
        </w:numPr>
        <w:contextualSpacing/>
        <w:jc w:val="both"/>
        <w:rPr>
          <w:rFonts w:ascii="Arial Narrow" w:hAnsi="Arial Narrow"/>
          <w:b/>
          <w:sz w:val="24"/>
          <w:szCs w:val="24"/>
        </w:rPr>
      </w:pPr>
      <w:r w:rsidRPr="0081028B">
        <w:rPr>
          <w:rFonts w:ascii="Arial Narrow" w:hAnsi="Arial Narrow"/>
          <w:b/>
          <w:sz w:val="24"/>
          <w:szCs w:val="24"/>
          <w:lang w:val="fr-FR"/>
        </w:rPr>
        <w:t>Problèmes à présenter et recommandations pour d’autres actions</w:t>
      </w:r>
      <w:r w:rsidR="00AD0CD7" w:rsidRPr="0081028B">
        <w:rPr>
          <w:rFonts w:ascii="Arial Narrow" w:hAnsi="Arial Narrow"/>
          <w:b/>
          <w:sz w:val="24"/>
          <w:szCs w:val="24"/>
          <w:lang w:val="fr-FR"/>
        </w:rPr>
        <w:t> :</w:t>
      </w:r>
    </w:p>
    <w:p w:rsidR="00AD0CD7" w:rsidRPr="0081028B" w:rsidRDefault="00AD0CD7" w:rsidP="005D518B">
      <w:pPr>
        <w:ind w:left="720"/>
        <w:contextualSpacing/>
        <w:jc w:val="both"/>
        <w:rPr>
          <w:rFonts w:ascii="Arial Narrow" w:hAnsi="Arial Narrow"/>
          <w:b/>
          <w:sz w:val="24"/>
          <w:szCs w:val="24"/>
        </w:rPr>
      </w:pPr>
    </w:p>
    <w:p w:rsidR="00E03E50" w:rsidRPr="0081028B" w:rsidRDefault="00E03E50" w:rsidP="005D518B">
      <w:pPr>
        <w:numPr>
          <w:ilvl w:val="1"/>
          <w:numId w:val="39"/>
        </w:numPr>
        <w:ind w:left="1134" w:hanging="425"/>
        <w:contextualSpacing/>
        <w:jc w:val="both"/>
        <w:rPr>
          <w:rFonts w:ascii="Arial Narrow" w:hAnsi="Arial Narrow"/>
          <w:sz w:val="24"/>
          <w:szCs w:val="24"/>
        </w:rPr>
      </w:pPr>
      <w:r w:rsidRPr="0081028B">
        <w:rPr>
          <w:rFonts w:ascii="Arial Narrow" w:hAnsi="Arial Narrow"/>
          <w:sz w:val="24"/>
          <w:szCs w:val="24"/>
          <w:lang w:val="fr-FR"/>
        </w:rPr>
        <w:t>Accès à l’information;</w:t>
      </w:r>
    </w:p>
    <w:p w:rsidR="00E03E50" w:rsidRPr="0081028B" w:rsidRDefault="00E03E50" w:rsidP="005D518B">
      <w:pPr>
        <w:numPr>
          <w:ilvl w:val="1"/>
          <w:numId w:val="39"/>
        </w:numPr>
        <w:ind w:left="1134" w:hanging="425"/>
        <w:contextualSpacing/>
        <w:jc w:val="both"/>
        <w:rPr>
          <w:rFonts w:ascii="Arial Narrow" w:hAnsi="Arial Narrow"/>
          <w:sz w:val="24"/>
          <w:szCs w:val="24"/>
        </w:rPr>
      </w:pPr>
      <w:r w:rsidRPr="0081028B">
        <w:rPr>
          <w:rFonts w:ascii="Arial Narrow" w:hAnsi="Arial Narrow"/>
          <w:sz w:val="24"/>
          <w:szCs w:val="24"/>
          <w:lang w:val="fr-FR"/>
        </w:rPr>
        <w:t>Non implication de la SC dans l’élaboration des politiques p</w:t>
      </w:r>
      <w:r w:rsidR="00AD0CD7" w:rsidRPr="0081028B">
        <w:rPr>
          <w:rFonts w:ascii="Arial Narrow" w:hAnsi="Arial Narrow"/>
          <w:sz w:val="24"/>
          <w:szCs w:val="24"/>
          <w:lang w:val="fr-FR"/>
        </w:rPr>
        <w:t xml:space="preserve">ubliques ; </w:t>
      </w:r>
      <w:r w:rsidRPr="0081028B">
        <w:rPr>
          <w:rFonts w:ascii="Arial Narrow" w:hAnsi="Arial Narrow"/>
          <w:sz w:val="24"/>
          <w:szCs w:val="24"/>
          <w:lang w:val="fr-FR"/>
        </w:rPr>
        <w:t xml:space="preserve"> </w:t>
      </w:r>
    </w:p>
    <w:p w:rsidR="00E03E50" w:rsidRPr="0081028B" w:rsidRDefault="00E03E50" w:rsidP="005D518B">
      <w:pPr>
        <w:numPr>
          <w:ilvl w:val="1"/>
          <w:numId w:val="39"/>
        </w:numPr>
        <w:ind w:left="1134" w:hanging="425"/>
        <w:contextualSpacing/>
        <w:jc w:val="both"/>
        <w:rPr>
          <w:rFonts w:ascii="Arial Narrow" w:hAnsi="Arial Narrow"/>
          <w:sz w:val="24"/>
          <w:szCs w:val="24"/>
        </w:rPr>
      </w:pPr>
      <w:r w:rsidRPr="0081028B">
        <w:rPr>
          <w:rFonts w:ascii="Arial Narrow" w:hAnsi="Arial Narrow"/>
          <w:sz w:val="24"/>
          <w:szCs w:val="24"/>
          <w:lang w:val="fr-FR"/>
        </w:rPr>
        <w:t>Manque de collaboration entre les OSC</w:t>
      </w:r>
      <w:r w:rsidR="00FE0A03" w:rsidRPr="0081028B">
        <w:rPr>
          <w:rFonts w:ascii="Arial Narrow" w:hAnsi="Arial Narrow"/>
          <w:sz w:val="24"/>
          <w:szCs w:val="24"/>
          <w:lang w:val="fr-FR"/>
        </w:rPr>
        <w:t> ;</w:t>
      </w:r>
    </w:p>
    <w:p w:rsidR="00E03E50" w:rsidRPr="0081028B" w:rsidRDefault="00E03E50" w:rsidP="005D518B">
      <w:pPr>
        <w:numPr>
          <w:ilvl w:val="1"/>
          <w:numId w:val="39"/>
        </w:numPr>
        <w:ind w:left="1134" w:hanging="425"/>
        <w:contextualSpacing/>
        <w:jc w:val="both"/>
        <w:rPr>
          <w:rFonts w:ascii="Arial Narrow" w:hAnsi="Arial Narrow"/>
          <w:sz w:val="24"/>
          <w:szCs w:val="24"/>
        </w:rPr>
      </w:pPr>
      <w:r w:rsidRPr="0081028B">
        <w:rPr>
          <w:rFonts w:ascii="Arial Narrow" w:hAnsi="Arial Narrow"/>
          <w:sz w:val="24"/>
          <w:szCs w:val="24"/>
          <w:lang w:val="fr-FR"/>
        </w:rPr>
        <w:t>Renf</w:t>
      </w:r>
      <w:r w:rsidR="00FE0A03" w:rsidRPr="0081028B">
        <w:rPr>
          <w:rFonts w:ascii="Arial Narrow" w:hAnsi="Arial Narrow"/>
          <w:sz w:val="24"/>
          <w:szCs w:val="24"/>
          <w:lang w:val="fr-FR"/>
        </w:rPr>
        <w:t>orcer des capacités par domaine ;</w:t>
      </w:r>
    </w:p>
    <w:p w:rsidR="00E03E50" w:rsidRPr="0081028B" w:rsidRDefault="00AD0CD7" w:rsidP="005D518B">
      <w:pPr>
        <w:numPr>
          <w:ilvl w:val="1"/>
          <w:numId w:val="39"/>
        </w:numPr>
        <w:ind w:left="1134" w:hanging="425"/>
        <w:contextualSpacing/>
        <w:jc w:val="both"/>
        <w:rPr>
          <w:rFonts w:ascii="Arial Narrow" w:hAnsi="Arial Narrow"/>
          <w:sz w:val="24"/>
          <w:szCs w:val="24"/>
        </w:rPr>
      </w:pPr>
      <w:r w:rsidRPr="0081028B">
        <w:rPr>
          <w:rFonts w:ascii="Arial Narrow" w:hAnsi="Arial Narrow"/>
          <w:sz w:val="24"/>
          <w:szCs w:val="24"/>
          <w:lang w:val="fr-FR"/>
        </w:rPr>
        <w:t>Favoriser l’</w:t>
      </w:r>
      <w:r w:rsidR="00FE0A03" w:rsidRPr="0081028B">
        <w:rPr>
          <w:rFonts w:ascii="Arial Narrow" w:hAnsi="Arial Narrow"/>
          <w:sz w:val="24"/>
          <w:szCs w:val="24"/>
          <w:lang w:val="fr-FR"/>
        </w:rPr>
        <w:t>échange</w:t>
      </w:r>
      <w:r w:rsidR="00E03E50" w:rsidRPr="0081028B">
        <w:rPr>
          <w:rFonts w:ascii="Arial Narrow" w:hAnsi="Arial Narrow"/>
          <w:sz w:val="24"/>
          <w:szCs w:val="24"/>
          <w:lang w:val="fr-FR"/>
        </w:rPr>
        <w:t xml:space="preserve"> de données</w:t>
      </w:r>
      <w:r w:rsidR="00FE0A03" w:rsidRPr="0081028B">
        <w:rPr>
          <w:rFonts w:ascii="Arial Narrow" w:hAnsi="Arial Narrow"/>
          <w:sz w:val="24"/>
          <w:szCs w:val="24"/>
          <w:lang w:val="fr-FR"/>
        </w:rPr>
        <w:t xml:space="preserve"> et d’information ;</w:t>
      </w:r>
    </w:p>
    <w:p w:rsidR="00E03E50" w:rsidRPr="0081028B" w:rsidRDefault="00E03E50" w:rsidP="005D518B">
      <w:pPr>
        <w:numPr>
          <w:ilvl w:val="1"/>
          <w:numId w:val="39"/>
        </w:numPr>
        <w:ind w:left="1134" w:hanging="425"/>
        <w:contextualSpacing/>
        <w:jc w:val="both"/>
        <w:rPr>
          <w:rFonts w:ascii="Arial Narrow" w:hAnsi="Arial Narrow"/>
          <w:sz w:val="24"/>
          <w:szCs w:val="24"/>
        </w:rPr>
      </w:pPr>
      <w:r w:rsidRPr="0081028B">
        <w:rPr>
          <w:rFonts w:ascii="Arial Narrow" w:hAnsi="Arial Narrow"/>
          <w:sz w:val="24"/>
          <w:szCs w:val="24"/>
          <w:lang w:val="fr-FR"/>
        </w:rPr>
        <w:t>Multiplier des cadres d’information entre les acteurs p</w:t>
      </w:r>
      <w:r w:rsidR="00AD0CD7" w:rsidRPr="0081028B">
        <w:rPr>
          <w:rFonts w:ascii="Arial Narrow" w:hAnsi="Arial Narrow"/>
          <w:sz w:val="24"/>
          <w:szCs w:val="24"/>
          <w:lang w:val="fr-FR"/>
        </w:rPr>
        <w:t>ubli</w:t>
      </w:r>
      <w:r w:rsidRPr="0081028B">
        <w:rPr>
          <w:rFonts w:ascii="Arial Narrow" w:hAnsi="Arial Narrow"/>
          <w:sz w:val="24"/>
          <w:szCs w:val="24"/>
          <w:lang w:val="fr-FR"/>
        </w:rPr>
        <w:t>cs et de la SC</w:t>
      </w:r>
      <w:r w:rsidR="00FE0A03" w:rsidRPr="0081028B">
        <w:rPr>
          <w:rFonts w:ascii="Arial Narrow" w:hAnsi="Arial Narrow"/>
          <w:sz w:val="24"/>
          <w:szCs w:val="24"/>
          <w:lang w:val="fr-FR"/>
        </w:rPr>
        <w:t> ;</w:t>
      </w:r>
    </w:p>
    <w:p w:rsidR="00E03E50" w:rsidRPr="0081028B" w:rsidRDefault="00AD0CD7" w:rsidP="005D518B">
      <w:pPr>
        <w:numPr>
          <w:ilvl w:val="1"/>
          <w:numId w:val="39"/>
        </w:numPr>
        <w:ind w:left="1134" w:hanging="425"/>
        <w:contextualSpacing/>
        <w:jc w:val="both"/>
        <w:rPr>
          <w:rFonts w:ascii="Arial Narrow" w:hAnsi="Arial Narrow"/>
          <w:sz w:val="24"/>
          <w:szCs w:val="24"/>
        </w:rPr>
      </w:pPr>
      <w:r w:rsidRPr="0081028B">
        <w:rPr>
          <w:rFonts w:ascii="Arial Narrow" w:hAnsi="Arial Narrow"/>
          <w:sz w:val="24"/>
          <w:szCs w:val="24"/>
          <w:lang w:val="fr-FR"/>
        </w:rPr>
        <w:t>Impliquer les OSC dans la plan</w:t>
      </w:r>
      <w:r w:rsidR="00E03E50" w:rsidRPr="0081028B">
        <w:rPr>
          <w:rFonts w:ascii="Arial Narrow" w:hAnsi="Arial Narrow"/>
          <w:sz w:val="24"/>
          <w:szCs w:val="24"/>
          <w:lang w:val="fr-FR"/>
        </w:rPr>
        <w:t>ification</w:t>
      </w:r>
      <w:r w:rsidR="00FE0A03" w:rsidRPr="0081028B">
        <w:rPr>
          <w:rFonts w:ascii="Arial Narrow" w:hAnsi="Arial Narrow"/>
          <w:sz w:val="24"/>
          <w:szCs w:val="24"/>
          <w:lang w:val="fr-FR"/>
        </w:rPr>
        <w:t xml:space="preserve"> </w:t>
      </w:r>
      <w:r w:rsidR="00E03E50" w:rsidRPr="0081028B">
        <w:rPr>
          <w:rFonts w:ascii="Arial Narrow" w:hAnsi="Arial Narrow"/>
          <w:sz w:val="24"/>
          <w:szCs w:val="24"/>
          <w:lang w:val="fr-FR"/>
        </w:rPr>
        <w:t>;</w:t>
      </w:r>
    </w:p>
    <w:p w:rsidR="00E03E50" w:rsidRPr="0081028B" w:rsidRDefault="00E03E50" w:rsidP="005D518B">
      <w:pPr>
        <w:numPr>
          <w:ilvl w:val="1"/>
          <w:numId w:val="39"/>
        </w:numPr>
        <w:ind w:left="1134" w:hanging="425"/>
        <w:contextualSpacing/>
        <w:jc w:val="both"/>
        <w:rPr>
          <w:rFonts w:ascii="Arial Narrow" w:hAnsi="Arial Narrow"/>
          <w:sz w:val="24"/>
          <w:szCs w:val="24"/>
        </w:rPr>
      </w:pPr>
      <w:r w:rsidRPr="0081028B">
        <w:rPr>
          <w:rFonts w:ascii="Arial Narrow" w:hAnsi="Arial Narrow"/>
          <w:sz w:val="24"/>
          <w:szCs w:val="24"/>
          <w:lang w:val="fr-FR"/>
        </w:rPr>
        <w:t>Renforcer les capacités des autorités locales</w:t>
      </w:r>
      <w:r w:rsidR="00FE0A03" w:rsidRPr="0081028B">
        <w:rPr>
          <w:rFonts w:ascii="Arial Narrow" w:hAnsi="Arial Narrow"/>
          <w:sz w:val="24"/>
          <w:szCs w:val="24"/>
          <w:lang w:val="fr-FR"/>
        </w:rPr>
        <w:t xml:space="preserve">. </w:t>
      </w:r>
      <w:r w:rsidRPr="0081028B">
        <w:rPr>
          <w:rFonts w:ascii="Arial Narrow" w:hAnsi="Arial Narrow"/>
          <w:sz w:val="24"/>
          <w:szCs w:val="24"/>
          <w:lang w:val="fr-FR"/>
        </w:rPr>
        <w:t xml:space="preserve"> </w:t>
      </w:r>
    </w:p>
    <w:p w:rsidR="004A0548" w:rsidRPr="0081028B" w:rsidRDefault="004A0548" w:rsidP="005D518B">
      <w:pPr>
        <w:contextualSpacing/>
        <w:jc w:val="both"/>
        <w:rPr>
          <w:rFonts w:ascii="Arial Narrow" w:hAnsi="Arial Narrow"/>
          <w:sz w:val="24"/>
          <w:szCs w:val="24"/>
        </w:rPr>
      </w:pPr>
    </w:p>
    <w:p w:rsidR="004A0548" w:rsidRPr="0081028B" w:rsidRDefault="004A0548" w:rsidP="005D518B">
      <w:pPr>
        <w:numPr>
          <w:ilvl w:val="0"/>
          <w:numId w:val="27"/>
        </w:numPr>
        <w:contextualSpacing/>
        <w:jc w:val="both"/>
        <w:rPr>
          <w:rFonts w:ascii="Arial Narrow" w:hAnsi="Arial Narrow"/>
          <w:b/>
          <w:sz w:val="24"/>
          <w:szCs w:val="24"/>
        </w:rPr>
      </w:pPr>
      <w:r w:rsidRPr="0081028B">
        <w:rPr>
          <w:rFonts w:ascii="Arial Narrow" w:hAnsi="Arial Narrow"/>
          <w:b/>
          <w:sz w:val="24"/>
          <w:szCs w:val="24"/>
        </w:rPr>
        <w:t xml:space="preserve">A </w:t>
      </w:r>
      <w:r w:rsidR="00744F1C" w:rsidRPr="0081028B">
        <w:rPr>
          <w:rFonts w:ascii="Arial Narrow" w:hAnsi="Arial Narrow"/>
          <w:b/>
          <w:sz w:val="24"/>
          <w:szCs w:val="24"/>
        </w:rPr>
        <w:t xml:space="preserve"> </w:t>
      </w:r>
      <w:r w:rsidRPr="0081028B">
        <w:rPr>
          <w:rFonts w:ascii="Arial Narrow" w:hAnsi="Arial Narrow"/>
          <w:b/>
          <w:sz w:val="24"/>
          <w:szCs w:val="24"/>
        </w:rPr>
        <w:t>Terre des jeunes pour continuer à être le point focal pour les autres OSC de faire</w:t>
      </w:r>
      <w:r w:rsidR="00AD0CD7" w:rsidRPr="0081028B">
        <w:rPr>
          <w:rFonts w:ascii="Arial Narrow" w:hAnsi="Arial Narrow"/>
          <w:b/>
          <w:sz w:val="24"/>
          <w:szCs w:val="24"/>
        </w:rPr>
        <w:t> </w:t>
      </w:r>
      <w:r w:rsidR="008F38AD" w:rsidRPr="0081028B">
        <w:rPr>
          <w:rFonts w:ascii="Arial Narrow" w:hAnsi="Arial Narrow"/>
          <w:b/>
          <w:sz w:val="24"/>
          <w:szCs w:val="24"/>
        </w:rPr>
        <w:t xml:space="preserve"> notamment</w:t>
      </w:r>
      <w:r w:rsidR="00AD0CD7" w:rsidRPr="0081028B">
        <w:rPr>
          <w:rFonts w:ascii="Arial Narrow" w:hAnsi="Arial Narrow"/>
          <w:b/>
          <w:sz w:val="24"/>
          <w:szCs w:val="24"/>
        </w:rPr>
        <w:t>:</w:t>
      </w:r>
    </w:p>
    <w:p w:rsidR="00AD0CD7" w:rsidRPr="0081028B" w:rsidRDefault="00AD0CD7" w:rsidP="005D518B">
      <w:pPr>
        <w:ind w:left="360"/>
        <w:contextualSpacing/>
        <w:jc w:val="both"/>
        <w:rPr>
          <w:rFonts w:ascii="Arial Narrow" w:hAnsi="Arial Narrow"/>
          <w:sz w:val="24"/>
          <w:szCs w:val="24"/>
        </w:rPr>
      </w:pPr>
    </w:p>
    <w:p w:rsidR="004A0548" w:rsidRPr="0081028B" w:rsidRDefault="004A0548" w:rsidP="005D518B">
      <w:pPr>
        <w:numPr>
          <w:ilvl w:val="0"/>
          <w:numId w:val="1"/>
        </w:numPr>
        <w:contextualSpacing/>
        <w:jc w:val="both"/>
        <w:rPr>
          <w:rFonts w:ascii="Arial Narrow" w:hAnsi="Arial Narrow"/>
          <w:i/>
          <w:sz w:val="24"/>
          <w:szCs w:val="24"/>
        </w:rPr>
      </w:pPr>
      <w:r w:rsidRPr="0081028B">
        <w:rPr>
          <w:rFonts w:ascii="Arial Narrow" w:hAnsi="Arial Narrow"/>
          <w:i/>
          <w:sz w:val="24"/>
          <w:szCs w:val="24"/>
        </w:rPr>
        <w:lastRenderedPageBreak/>
        <w:t>Une sensibilisation nationale de tou</w:t>
      </w:r>
      <w:r w:rsidR="00571E3D" w:rsidRPr="0081028B">
        <w:rPr>
          <w:rFonts w:ascii="Arial Narrow" w:hAnsi="Arial Narrow"/>
          <w:i/>
          <w:sz w:val="24"/>
          <w:szCs w:val="24"/>
        </w:rPr>
        <w:t>t</w:t>
      </w:r>
      <w:r w:rsidRPr="0081028B">
        <w:rPr>
          <w:rFonts w:ascii="Arial Narrow" w:hAnsi="Arial Narrow"/>
          <w:i/>
          <w:sz w:val="24"/>
          <w:szCs w:val="24"/>
        </w:rPr>
        <w:t>es les OSC sur le rôle de la société civile dans le suivi de l’efficacité de l’aide au développement </w:t>
      </w:r>
      <w:r w:rsidR="00571E3D" w:rsidRPr="0081028B">
        <w:rPr>
          <w:rFonts w:ascii="Arial Narrow" w:hAnsi="Arial Narrow"/>
          <w:i/>
          <w:sz w:val="24"/>
          <w:szCs w:val="24"/>
        </w:rPr>
        <w:t xml:space="preserve"> et celles qui n’y adhèrent pas encore</w:t>
      </w:r>
      <w:r w:rsidRPr="0081028B">
        <w:rPr>
          <w:rFonts w:ascii="Arial Narrow" w:hAnsi="Arial Narrow"/>
          <w:i/>
          <w:sz w:val="24"/>
          <w:szCs w:val="24"/>
        </w:rPr>
        <w:t>;</w:t>
      </w:r>
    </w:p>
    <w:p w:rsidR="004A0548" w:rsidRPr="0081028B" w:rsidRDefault="004A0548" w:rsidP="005D518B">
      <w:pPr>
        <w:numPr>
          <w:ilvl w:val="0"/>
          <w:numId w:val="1"/>
        </w:numPr>
        <w:contextualSpacing/>
        <w:jc w:val="both"/>
        <w:rPr>
          <w:rFonts w:ascii="Arial Narrow" w:hAnsi="Arial Narrow"/>
          <w:i/>
          <w:sz w:val="24"/>
          <w:szCs w:val="24"/>
        </w:rPr>
      </w:pPr>
      <w:r w:rsidRPr="0081028B">
        <w:rPr>
          <w:rFonts w:ascii="Arial Narrow" w:hAnsi="Arial Narrow"/>
          <w:i/>
          <w:sz w:val="24"/>
          <w:szCs w:val="24"/>
        </w:rPr>
        <w:t>Impulser une dynamique de création d’une plateforme nationale des OSC engagés dans le suivi de l’efficacité du développement ;</w:t>
      </w:r>
    </w:p>
    <w:p w:rsidR="004A0548" w:rsidRPr="0081028B" w:rsidRDefault="004A0548" w:rsidP="005D518B">
      <w:pPr>
        <w:numPr>
          <w:ilvl w:val="0"/>
          <w:numId w:val="1"/>
        </w:numPr>
        <w:contextualSpacing/>
        <w:jc w:val="both"/>
        <w:rPr>
          <w:rFonts w:ascii="Arial Narrow" w:hAnsi="Arial Narrow"/>
          <w:i/>
          <w:sz w:val="24"/>
          <w:szCs w:val="24"/>
        </w:rPr>
      </w:pPr>
      <w:r w:rsidRPr="0081028B">
        <w:rPr>
          <w:rFonts w:ascii="Arial Narrow" w:hAnsi="Arial Narrow"/>
          <w:i/>
          <w:sz w:val="24"/>
          <w:szCs w:val="24"/>
        </w:rPr>
        <w:t>Aider les OSC à trouver des interlocuteurs valides de l’Etat</w:t>
      </w:r>
      <w:r w:rsidR="00571E3D" w:rsidRPr="0081028B">
        <w:rPr>
          <w:rFonts w:ascii="Arial Narrow" w:hAnsi="Arial Narrow"/>
          <w:i/>
          <w:sz w:val="24"/>
          <w:szCs w:val="24"/>
        </w:rPr>
        <w:t xml:space="preserve"> par la création d’une plateforme des OSC Burundaises</w:t>
      </w:r>
    </w:p>
    <w:p w:rsidR="004A0548" w:rsidRPr="0081028B" w:rsidRDefault="004A0548" w:rsidP="005D518B">
      <w:pPr>
        <w:numPr>
          <w:ilvl w:val="0"/>
          <w:numId w:val="1"/>
        </w:numPr>
        <w:jc w:val="both"/>
        <w:rPr>
          <w:rFonts w:ascii="Arial Narrow" w:hAnsi="Arial Narrow"/>
          <w:i/>
          <w:sz w:val="24"/>
          <w:szCs w:val="24"/>
        </w:rPr>
      </w:pPr>
      <w:r w:rsidRPr="0081028B">
        <w:rPr>
          <w:rFonts w:ascii="Arial Narrow" w:hAnsi="Arial Narrow"/>
          <w:i/>
          <w:sz w:val="24"/>
          <w:szCs w:val="24"/>
        </w:rPr>
        <w:t xml:space="preserve">Continuer à organiser des cadres de dialogues entre différents partenaires au développement </w:t>
      </w:r>
    </w:p>
    <w:p w:rsidR="004A0548" w:rsidRPr="00665EBF" w:rsidRDefault="00AD0CD7" w:rsidP="00665EBF">
      <w:pPr>
        <w:numPr>
          <w:ilvl w:val="0"/>
          <w:numId w:val="1"/>
        </w:numPr>
        <w:jc w:val="both"/>
        <w:rPr>
          <w:rFonts w:ascii="Arial Narrow" w:hAnsi="Arial Narrow"/>
          <w:sz w:val="24"/>
          <w:szCs w:val="24"/>
        </w:rPr>
      </w:pPr>
      <w:r w:rsidRPr="0081028B">
        <w:rPr>
          <w:rFonts w:ascii="Arial Narrow" w:hAnsi="Arial Narrow"/>
          <w:i/>
          <w:sz w:val="24"/>
          <w:szCs w:val="24"/>
        </w:rPr>
        <w:t xml:space="preserve">Être promoteur </w:t>
      </w:r>
      <w:r w:rsidR="00571E3D" w:rsidRPr="0081028B">
        <w:rPr>
          <w:rFonts w:ascii="Arial Narrow" w:hAnsi="Arial Narrow"/>
          <w:i/>
          <w:sz w:val="24"/>
          <w:szCs w:val="24"/>
        </w:rPr>
        <w:t>à</w:t>
      </w:r>
      <w:r w:rsidRPr="0081028B">
        <w:rPr>
          <w:rFonts w:ascii="Arial Narrow" w:hAnsi="Arial Narrow"/>
          <w:i/>
          <w:sz w:val="24"/>
          <w:szCs w:val="24"/>
        </w:rPr>
        <w:t xml:space="preserve"> l’élaboration de l’agenda post-2015 et réunir toutes les OSC et autres parties prenantes autour de la question</w:t>
      </w:r>
      <w:r w:rsidRPr="0081028B">
        <w:rPr>
          <w:rFonts w:ascii="Arial Narrow" w:hAnsi="Arial Narrow"/>
          <w:sz w:val="24"/>
          <w:szCs w:val="24"/>
        </w:rPr>
        <w:t xml:space="preserve">. </w:t>
      </w:r>
    </w:p>
    <w:p w:rsidR="004A0548" w:rsidRPr="0081028B" w:rsidRDefault="004A0548" w:rsidP="00665EBF">
      <w:pPr>
        <w:numPr>
          <w:ilvl w:val="0"/>
          <w:numId w:val="27"/>
        </w:numPr>
        <w:contextualSpacing/>
        <w:jc w:val="both"/>
        <w:rPr>
          <w:rFonts w:ascii="Arial Narrow" w:hAnsi="Arial Narrow"/>
          <w:b/>
          <w:sz w:val="24"/>
          <w:szCs w:val="24"/>
        </w:rPr>
      </w:pPr>
      <w:r w:rsidRPr="0081028B">
        <w:rPr>
          <w:rFonts w:ascii="Arial Narrow" w:hAnsi="Arial Narrow"/>
          <w:b/>
          <w:sz w:val="24"/>
          <w:szCs w:val="24"/>
        </w:rPr>
        <w:t xml:space="preserve">Conclusion générale </w:t>
      </w:r>
    </w:p>
    <w:p w:rsidR="009D1316" w:rsidRPr="0081028B" w:rsidRDefault="00AD0CD7" w:rsidP="005D518B">
      <w:pPr>
        <w:jc w:val="both"/>
        <w:rPr>
          <w:rFonts w:ascii="Arial Narrow" w:hAnsi="Arial Narrow" w:cs="Calibri"/>
          <w:sz w:val="24"/>
          <w:szCs w:val="24"/>
          <w:lang w:val="fr-FR"/>
        </w:rPr>
      </w:pPr>
      <w:r w:rsidRPr="0081028B">
        <w:rPr>
          <w:rFonts w:ascii="Arial Narrow" w:hAnsi="Arial Narrow" w:cs="Calibri"/>
          <w:sz w:val="24"/>
          <w:szCs w:val="24"/>
          <w:lang w:val="fr-FR"/>
        </w:rPr>
        <w:t xml:space="preserve">Tous les </w:t>
      </w:r>
      <w:r w:rsidR="009D1316" w:rsidRPr="0081028B">
        <w:rPr>
          <w:rFonts w:ascii="Arial Narrow" w:hAnsi="Arial Narrow" w:cs="Calibri"/>
          <w:sz w:val="24"/>
          <w:szCs w:val="24"/>
          <w:lang w:val="fr-FR"/>
        </w:rPr>
        <w:t xml:space="preserve">intervenants </w:t>
      </w:r>
      <w:r w:rsidRPr="0081028B">
        <w:rPr>
          <w:rFonts w:ascii="Arial Narrow" w:hAnsi="Arial Narrow" w:cs="Calibri"/>
          <w:sz w:val="24"/>
          <w:szCs w:val="24"/>
          <w:lang w:val="fr-FR"/>
        </w:rPr>
        <w:t xml:space="preserve">présents </w:t>
      </w:r>
      <w:r w:rsidR="001F7983" w:rsidRPr="0081028B">
        <w:rPr>
          <w:rFonts w:ascii="Arial Narrow" w:hAnsi="Arial Narrow" w:cs="Calibri"/>
          <w:sz w:val="24"/>
          <w:szCs w:val="24"/>
          <w:lang w:val="fr-FR"/>
        </w:rPr>
        <w:t xml:space="preserve">aux assises </w:t>
      </w:r>
      <w:r w:rsidRPr="0081028B">
        <w:rPr>
          <w:rFonts w:ascii="Arial Narrow" w:hAnsi="Arial Narrow" w:cs="Calibri"/>
          <w:sz w:val="24"/>
          <w:szCs w:val="24"/>
          <w:lang w:val="fr-FR"/>
        </w:rPr>
        <w:t>se sont accordés sur le principe de</w:t>
      </w:r>
      <w:r w:rsidR="009D1316" w:rsidRPr="0081028B">
        <w:rPr>
          <w:rFonts w:ascii="Arial Narrow" w:hAnsi="Arial Narrow" w:cs="Calibri"/>
          <w:sz w:val="24"/>
          <w:szCs w:val="24"/>
          <w:lang w:val="fr-FR"/>
        </w:rPr>
        <w:t xml:space="preserve"> l’importance du mouvement associatif dans</w:t>
      </w:r>
      <w:r w:rsidRPr="0081028B">
        <w:rPr>
          <w:rFonts w:ascii="Arial Narrow" w:hAnsi="Arial Narrow" w:cs="Calibri"/>
          <w:sz w:val="24"/>
          <w:szCs w:val="24"/>
          <w:lang w:val="fr-FR"/>
        </w:rPr>
        <w:t xml:space="preserve"> l’équilibre de la société et son </w:t>
      </w:r>
      <w:r w:rsidR="009D1316" w:rsidRPr="0081028B">
        <w:rPr>
          <w:rFonts w:ascii="Arial Narrow" w:hAnsi="Arial Narrow" w:cs="Calibri"/>
          <w:sz w:val="24"/>
          <w:szCs w:val="24"/>
          <w:lang w:val="fr-FR"/>
        </w:rPr>
        <w:t>investisse</w:t>
      </w:r>
      <w:r w:rsidRPr="0081028B">
        <w:rPr>
          <w:rFonts w:ascii="Arial Narrow" w:hAnsi="Arial Narrow" w:cs="Calibri"/>
          <w:sz w:val="24"/>
          <w:szCs w:val="24"/>
          <w:lang w:val="fr-FR"/>
        </w:rPr>
        <w:t xml:space="preserve">ment </w:t>
      </w:r>
      <w:r w:rsidR="009D1316" w:rsidRPr="0081028B">
        <w:rPr>
          <w:rFonts w:ascii="Arial Narrow" w:hAnsi="Arial Narrow" w:cs="Calibri"/>
          <w:sz w:val="24"/>
          <w:szCs w:val="24"/>
          <w:lang w:val="fr-FR"/>
        </w:rPr>
        <w:t xml:space="preserve">dans le renforcement de ses capacités </w:t>
      </w:r>
      <w:r w:rsidRPr="0081028B">
        <w:rPr>
          <w:rFonts w:ascii="Arial Narrow" w:hAnsi="Arial Narrow" w:cs="Calibri"/>
          <w:sz w:val="24"/>
          <w:szCs w:val="24"/>
          <w:lang w:val="fr-FR"/>
        </w:rPr>
        <w:t xml:space="preserve">et du partenariat en vue de </w:t>
      </w:r>
      <w:r w:rsidR="009D1316" w:rsidRPr="0081028B">
        <w:rPr>
          <w:rFonts w:ascii="Arial Narrow" w:hAnsi="Arial Narrow" w:cs="Calibri"/>
          <w:sz w:val="24"/>
          <w:szCs w:val="24"/>
          <w:lang w:val="fr-FR"/>
        </w:rPr>
        <w:t xml:space="preserve"> la création d’un environnement favorable des OSC </w:t>
      </w:r>
      <w:r w:rsidR="00FE0A03" w:rsidRPr="0081028B">
        <w:rPr>
          <w:rFonts w:ascii="Arial Narrow" w:hAnsi="Arial Narrow" w:cs="Calibri"/>
          <w:sz w:val="24"/>
          <w:szCs w:val="24"/>
          <w:lang w:val="fr-FR"/>
        </w:rPr>
        <w:t>leur permettant de suivre le mouvement de</w:t>
      </w:r>
      <w:r w:rsidR="009D1316" w:rsidRPr="0081028B">
        <w:rPr>
          <w:rFonts w:ascii="Arial Narrow" w:hAnsi="Arial Narrow" w:cs="Calibri"/>
          <w:sz w:val="24"/>
          <w:szCs w:val="24"/>
          <w:lang w:val="fr-FR"/>
        </w:rPr>
        <w:t xml:space="preserve"> l’efficacité de </w:t>
      </w:r>
      <w:r w:rsidRPr="0081028B">
        <w:rPr>
          <w:rFonts w:ascii="Arial Narrow" w:hAnsi="Arial Narrow" w:cs="Calibri"/>
          <w:sz w:val="24"/>
          <w:szCs w:val="24"/>
          <w:lang w:val="fr-FR"/>
        </w:rPr>
        <w:t xml:space="preserve">du </w:t>
      </w:r>
      <w:r w:rsidR="009D1316" w:rsidRPr="0081028B">
        <w:rPr>
          <w:rFonts w:ascii="Arial Narrow" w:hAnsi="Arial Narrow" w:cs="Calibri"/>
          <w:sz w:val="24"/>
          <w:szCs w:val="24"/>
          <w:lang w:val="fr-FR"/>
        </w:rPr>
        <w:t xml:space="preserve"> développement </w:t>
      </w:r>
    </w:p>
    <w:p w:rsidR="009D1316" w:rsidRPr="0081028B" w:rsidRDefault="009D1316" w:rsidP="005D518B">
      <w:pPr>
        <w:jc w:val="both"/>
        <w:rPr>
          <w:rFonts w:ascii="Arial Narrow" w:hAnsi="Arial Narrow" w:cs="Calibri"/>
          <w:sz w:val="24"/>
          <w:szCs w:val="24"/>
          <w:lang w:val="fr-FR"/>
        </w:rPr>
      </w:pPr>
      <w:r w:rsidRPr="0081028B">
        <w:rPr>
          <w:rFonts w:ascii="Arial Narrow" w:hAnsi="Arial Narrow" w:cs="Calibri"/>
          <w:sz w:val="24"/>
          <w:szCs w:val="24"/>
          <w:lang w:val="fr-FR"/>
        </w:rPr>
        <w:t xml:space="preserve">Même si les lois en vigueur et les réformes légales envisagées ne sont pas de nature à maximiser un bon environnement de travail des OSC, la mise en place timide des cadres formels de concertations entre OSC et gouvernement  vont permettre, espérons, à trouver </w:t>
      </w:r>
      <w:r w:rsidR="00FE0A03" w:rsidRPr="0081028B">
        <w:rPr>
          <w:rFonts w:ascii="Arial Narrow" w:hAnsi="Arial Narrow" w:cs="Calibri"/>
          <w:sz w:val="24"/>
          <w:szCs w:val="24"/>
          <w:lang w:val="fr-FR"/>
        </w:rPr>
        <w:t>le</w:t>
      </w:r>
      <w:r w:rsidRPr="0081028B">
        <w:rPr>
          <w:rFonts w:ascii="Arial Narrow" w:hAnsi="Arial Narrow" w:cs="Calibri"/>
          <w:sz w:val="24"/>
          <w:szCs w:val="24"/>
          <w:lang w:val="fr-FR"/>
        </w:rPr>
        <w:t xml:space="preserve"> consensus.</w:t>
      </w:r>
    </w:p>
    <w:p w:rsidR="004A0548" w:rsidRPr="0081028B" w:rsidRDefault="009D1316" w:rsidP="005D518B">
      <w:pPr>
        <w:jc w:val="both"/>
        <w:rPr>
          <w:rFonts w:ascii="Arial Narrow" w:hAnsi="Arial Narrow" w:cs="Calibri"/>
          <w:sz w:val="24"/>
          <w:szCs w:val="24"/>
          <w:lang w:val="fr-FR"/>
        </w:rPr>
      </w:pPr>
      <w:r w:rsidRPr="0081028B">
        <w:rPr>
          <w:rFonts w:ascii="Arial Narrow" w:hAnsi="Arial Narrow" w:cs="Calibri"/>
          <w:sz w:val="24"/>
          <w:szCs w:val="24"/>
          <w:lang w:val="fr-FR"/>
        </w:rPr>
        <w:t xml:space="preserve">Les expériences de la sous région  montrent que le Burundi est encore en arrière non seulement dans la création d’un environnement favorable mais également </w:t>
      </w:r>
      <w:r w:rsidR="00FE0A03" w:rsidRPr="0081028B">
        <w:rPr>
          <w:rFonts w:ascii="Arial Narrow" w:hAnsi="Arial Narrow" w:cs="Calibri"/>
          <w:sz w:val="24"/>
          <w:szCs w:val="24"/>
          <w:lang w:val="fr-FR"/>
        </w:rPr>
        <w:t>dans</w:t>
      </w:r>
      <w:r w:rsidRPr="0081028B">
        <w:rPr>
          <w:rFonts w:ascii="Arial Narrow" w:hAnsi="Arial Narrow" w:cs="Calibri"/>
          <w:sz w:val="24"/>
          <w:szCs w:val="24"/>
          <w:lang w:val="fr-FR"/>
        </w:rPr>
        <w:t xml:space="preserve"> la mise en place des cadres de dialogue entre toutes les parties prenantes au niveau national.</w:t>
      </w:r>
    </w:p>
    <w:p w:rsidR="00FE0A03" w:rsidRPr="0081028B" w:rsidRDefault="009D1316" w:rsidP="005D518B">
      <w:pPr>
        <w:jc w:val="both"/>
        <w:rPr>
          <w:rFonts w:ascii="Arial Narrow" w:hAnsi="Arial Narrow" w:cs="Calibri"/>
          <w:sz w:val="24"/>
          <w:szCs w:val="24"/>
          <w:lang w:val="fr-FR"/>
        </w:rPr>
      </w:pPr>
      <w:r w:rsidRPr="0081028B">
        <w:rPr>
          <w:rFonts w:ascii="Arial Narrow" w:hAnsi="Arial Narrow" w:cs="Calibri"/>
          <w:sz w:val="24"/>
          <w:szCs w:val="24"/>
          <w:lang w:val="fr-FR"/>
        </w:rPr>
        <w:t xml:space="preserve">Les OSC Burundaises </w:t>
      </w:r>
      <w:r w:rsidR="00D77B9B" w:rsidRPr="0081028B">
        <w:rPr>
          <w:rFonts w:ascii="Arial Narrow" w:hAnsi="Arial Narrow" w:cs="Calibri"/>
          <w:sz w:val="24"/>
          <w:szCs w:val="24"/>
          <w:lang w:val="fr-FR"/>
        </w:rPr>
        <w:t xml:space="preserve">doivent </w:t>
      </w:r>
      <w:r w:rsidRPr="0081028B">
        <w:rPr>
          <w:rFonts w:ascii="Arial Narrow" w:hAnsi="Arial Narrow" w:cs="Calibri"/>
          <w:sz w:val="24"/>
          <w:szCs w:val="24"/>
          <w:lang w:val="fr-FR"/>
        </w:rPr>
        <w:t xml:space="preserve"> </w:t>
      </w:r>
      <w:r w:rsidR="00D77B9B" w:rsidRPr="0081028B">
        <w:rPr>
          <w:rFonts w:ascii="Arial Narrow" w:hAnsi="Arial Narrow" w:cs="Calibri"/>
          <w:sz w:val="24"/>
          <w:szCs w:val="24"/>
          <w:lang w:val="fr-FR"/>
        </w:rPr>
        <w:t xml:space="preserve">non seulement </w:t>
      </w:r>
      <w:r w:rsidRPr="0081028B">
        <w:rPr>
          <w:rFonts w:ascii="Arial Narrow" w:hAnsi="Arial Narrow" w:cs="Calibri"/>
          <w:sz w:val="24"/>
          <w:szCs w:val="24"/>
          <w:lang w:val="fr-FR"/>
        </w:rPr>
        <w:t xml:space="preserve">s’inspirer des </w:t>
      </w:r>
      <w:r w:rsidR="00FE0A03" w:rsidRPr="0081028B">
        <w:rPr>
          <w:rFonts w:ascii="Arial Narrow" w:hAnsi="Arial Narrow" w:cs="Calibri"/>
          <w:sz w:val="24"/>
          <w:szCs w:val="24"/>
          <w:lang w:val="fr-FR"/>
        </w:rPr>
        <w:t>expériences tirées des</w:t>
      </w:r>
      <w:r w:rsidRPr="0081028B">
        <w:rPr>
          <w:rFonts w:ascii="Arial Narrow" w:hAnsi="Arial Narrow" w:cs="Calibri"/>
          <w:sz w:val="24"/>
          <w:szCs w:val="24"/>
          <w:lang w:val="fr-FR"/>
        </w:rPr>
        <w:t xml:space="preserve"> OSC de la sous région</w:t>
      </w:r>
      <w:r w:rsidR="00D77B9B" w:rsidRPr="0081028B">
        <w:rPr>
          <w:rFonts w:ascii="Arial Narrow" w:hAnsi="Arial Narrow" w:cs="Calibri"/>
          <w:sz w:val="24"/>
          <w:szCs w:val="24"/>
          <w:lang w:val="fr-FR"/>
        </w:rPr>
        <w:t xml:space="preserve"> mais aussi </w:t>
      </w:r>
      <w:r w:rsidR="00D77B9B" w:rsidRPr="0081028B">
        <w:rPr>
          <w:rFonts w:ascii="Arial Narrow" w:hAnsi="Arial Narrow"/>
          <w:sz w:val="24"/>
          <w:szCs w:val="24"/>
          <w:lang w:val="fr-FR"/>
        </w:rPr>
        <w:t>amplifier leur voix au-delà des frontières nationales et de reconnaître que certaines questions nationales sont un produit d'un dialogue régional et international</w:t>
      </w:r>
      <w:r w:rsidRPr="0081028B">
        <w:rPr>
          <w:rFonts w:ascii="Arial Narrow" w:hAnsi="Arial Narrow" w:cs="Calibri"/>
          <w:sz w:val="24"/>
          <w:szCs w:val="24"/>
          <w:lang w:val="fr-FR"/>
        </w:rPr>
        <w:t xml:space="preserve">. </w:t>
      </w:r>
      <w:r w:rsidR="00D77B9B" w:rsidRPr="0081028B">
        <w:rPr>
          <w:rFonts w:ascii="Arial Narrow" w:hAnsi="Arial Narrow" w:cs="Calibri"/>
          <w:sz w:val="24"/>
          <w:szCs w:val="24"/>
          <w:lang w:val="fr-FR"/>
        </w:rPr>
        <w:t>Pour y arriver, d</w:t>
      </w:r>
      <w:r w:rsidRPr="0081028B">
        <w:rPr>
          <w:rFonts w:ascii="Arial Narrow" w:hAnsi="Arial Narrow" w:cs="Calibri"/>
          <w:sz w:val="24"/>
          <w:szCs w:val="24"/>
          <w:lang w:val="fr-FR"/>
        </w:rPr>
        <w:t xml:space="preserve">es actions de grandes envergures </w:t>
      </w:r>
      <w:r w:rsidR="00D77B9B" w:rsidRPr="0081028B">
        <w:rPr>
          <w:rFonts w:ascii="Arial Narrow" w:hAnsi="Arial Narrow" w:cs="Calibri"/>
          <w:sz w:val="24"/>
          <w:szCs w:val="24"/>
          <w:lang w:val="fr-FR"/>
        </w:rPr>
        <w:t xml:space="preserve">entre OSC elles mêmes </w:t>
      </w:r>
      <w:r w:rsidRPr="0081028B">
        <w:rPr>
          <w:rFonts w:ascii="Arial Narrow" w:hAnsi="Arial Narrow" w:cs="Calibri"/>
          <w:sz w:val="24"/>
          <w:szCs w:val="24"/>
          <w:lang w:val="fr-FR"/>
        </w:rPr>
        <w:t xml:space="preserve">restent nécessaires pour pouvoir participer  efficacement dans les cadres de dialogues existants (sensibilisations, mise en place d’une plateforme,..) comme cela ressort des recommandations de l’atelier. </w:t>
      </w:r>
    </w:p>
    <w:p w:rsidR="009D1316" w:rsidRPr="0081028B" w:rsidRDefault="009D1316" w:rsidP="005D518B">
      <w:pPr>
        <w:jc w:val="both"/>
        <w:rPr>
          <w:rFonts w:ascii="Arial Narrow" w:hAnsi="Arial Narrow" w:cs="Calibri"/>
          <w:sz w:val="24"/>
          <w:szCs w:val="24"/>
          <w:lang w:val="fr-FR"/>
        </w:rPr>
      </w:pPr>
      <w:r w:rsidRPr="0081028B">
        <w:rPr>
          <w:rFonts w:ascii="Arial Narrow" w:hAnsi="Arial Narrow" w:cs="Calibri"/>
          <w:sz w:val="24"/>
          <w:szCs w:val="24"/>
          <w:lang w:val="fr-FR"/>
        </w:rPr>
        <w:t>L’atelier est donc un début et non une fin d’un dialogue entre acteurs de la S</w:t>
      </w:r>
      <w:r w:rsidR="00615F39" w:rsidRPr="0081028B">
        <w:rPr>
          <w:rFonts w:ascii="Arial Narrow" w:hAnsi="Arial Narrow" w:cs="Calibri"/>
          <w:sz w:val="24"/>
          <w:szCs w:val="24"/>
          <w:lang w:val="fr-FR"/>
        </w:rPr>
        <w:t>ociété civile</w:t>
      </w:r>
      <w:r w:rsidRPr="0081028B">
        <w:rPr>
          <w:rFonts w:ascii="Arial Narrow" w:hAnsi="Arial Narrow" w:cs="Calibri"/>
          <w:sz w:val="24"/>
          <w:szCs w:val="24"/>
          <w:lang w:val="fr-FR"/>
        </w:rPr>
        <w:t xml:space="preserve">, de développements et décideurs. Ses résultants serviront de base aux autres cadres qui se poursuivront et sans tarder. </w:t>
      </w:r>
    </w:p>
    <w:p w:rsidR="004A0548" w:rsidRPr="0081028B" w:rsidRDefault="009D1316" w:rsidP="005D518B">
      <w:pPr>
        <w:jc w:val="both"/>
        <w:rPr>
          <w:rFonts w:ascii="Arial Narrow" w:hAnsi="Arial Narrow" w:cs="Calibri"/>
          <w:sz w:val="24"/>
          <w:szCs w:val="24"/>
          <w:lang w:val="fr-FR"/>
        </w:rPr>
      </w:pPr>
      <w:r w:rsidRPr="0081028B">
        <w:rPr>
          <w:rFonts w:ascii="Arial Narrow" w:hAnsi="Arial Narrow" w:cs="Calibri"/>
          <w:sz w:val="24"/>
          <w:szCs w:val="24"/>
          <w:lang w:val="fr-FR"/>
        </w:rPr>
        <w:t>L’agenda post-</w:t>
      </w:r>
      <w:r w:rsidR="00AD0CD7" w:rsidRPr="0081028B">
        <w:rPr>
          <w:rFonts w:ascii="Arial Narrow" w:hAnsi="Arial Narrow" w:cs="Calibri"/>
          <w:sz w:val="24"/>
          <w:szCs w:val="24"/>
          <w:lang w:val="fr-FR"/>
        </w:rPr>
        <w:t xml:space="preserve">2015 reste </w:t>
      </w:r>
      <w:r w:rsidR="00FE0A03" w:rsidRPr="0081028B">
        <w:rPr>
          <w:rFonts w:ascii="Arial Narrow" w:hAnsi="Arial Narrow" w:cs="Calibri"/>
          <w:sz w:val="24"/>
          <w:szCs w:val="24"/>
          <w:lang w:val="fr-FR"/>
        </w:rPr>
        <w:t xml:space="preserve">aussi </w:t>
      </w:r>
      <w:r w:rsidR="00AD0CD7" w:rsidRPr="0081028B">
        <w:rPr>
          <w:rFonts w:ascii="Arial Narrow" w:hAnsi="Arial Narrow" w:cs="Calibri"/>
          <w:sz w:val="24"/>
          <w:szCs w:val="24"/>
          <w:lang w:val="fr-FR"/>
        </w:rPr>
        <w:t xml:space="preserve">prometteur est les devants ont été pris. Il reste que les OSC </w:t>
      </w:r>
      <w:r w:rsidR="00FE0A03" w:rsidRPr="0081028B">
        <w:rPr>
          <w:rFonts w:ascii="Arial Narrow" w:hAnsi="Arial Narrow" w:cs="Calibri"/>
          <w:sz w:val="24"/>
          <w:szCs w:val="24"/>
          <w:lang w:val="fr-FR"/>
        </w:rPr>
        <w:t>b</w:t>
      </w:r>
      <w:r w:rsidR="00AD0CD7" w:rsidRPr="0081028B">
        <w:rPr>
          <w:rFonts w:ascii="Arial Narrow" w:hAnsi="Arial Narrow" w:cs="Calibri"/>
          <w:sz w:val="24"/>
          <w:szCs w:val="24"/>
          <w:lang w:val="fr-FR"/>
        </w:rPr>
        <w:t>urundaise</w:t>
      </w:r>
      <w:r w:rsidR="00FE0A03" w:rsidRPr="0081028B">
        <w:rPr>
          <w:rFonts w:ascii="Arial Narrow" w:hAnsi="Arial Narrow" w:cs="Calibri"/>
          <w:sz w:val="24"/>
          <w:szCs w:val="24"/>
          <w:lang w:val="fr-FR"/>
        </w:rPr>
        <w:t>s</w:t>
      </w:r>
      <w:r w:rsidR="00AD0CD7" w:rsidRPr="0081028B">
        <w:rPr>
          <w:rFonts w:ascii="Arial Narrow" w:hAnsi="Arial Narrow" w:cs="Calibri"/>
          <w:sz w:val="24"/>
          <w:szCs w:val="24"/>
          <w:lang w:val="fr-FR"/>
        </w:rPr>
        <w:t xml:space="preserve">, les parlementaires et autres acteurs </w:t>
      </w:r>
      <w:r w:rsidR="00FE0A03" w:rsidRPr="0081028B">
        <w:rPr>
          <w:rFonts w:ascii="Arial Narrow" w:hAnsi="Arial Narrow" w:cs="Calibri"/>
          <w:sz w:val="24"/>
          <w:szCs w:val="24"/>
          <w:lang w:val="fr-FR"/>
        </w:rPr>
        <w:t xml:space="preserve"> de développement </w:t>
      </w:r>
      <w:r w:rsidR="00AD0CD7" w:rsidRPr="0081028B">
        <w:rPr>
          <w:rFonts w:ascii="Arial Narrow" w:hAnsi="Arial Narrow" w:cs="Calibri"/>
          <w:sz w:val="24"/>
          <w:szCs w:val="24"/>
          <w:lang w:val="fr-FR"/>
        </w:rPr>
        <w:t>suivent la cadence internationale et apportent leur pierre à l’édifice</w:t>
      </w:r>
      <w:r w:rsidR="00FE0A03" w:rsidRPr="0081028B">
        <w:rPr>
          <w:rFonts w:ascii="Arial Narrow" w:hAnsi="Arial Narrow" w:cs="Calibri"/>
          <w:sz w:val="24"/>
          <w:szCs w:val="24"/>
          <w:lang w:val="fr-FR"/>
        </w:rPr>
        <w:t xml:space="preserve"> pour ce grand chantier</w:t>
      </w:r>
      <w:r w:rsidR="00AD0CD7" w:rsidRPr="0081028B">
        <w:rPr>
          <w:rFonts w:ascii="Arial Narrow" w:hAnsi="Arial Narrow" w:cs="Calibri"/>
          <w:sz w:val="24"/>
          <w:szCs w:val="24"/>
          <w:lang w:val="fr-FR"/>
        </w:rPr>
        <w:t xml:space="preserve">. </w:t>
      </w:r>
    </w:p>
    <w:sectPr w:rsidR="004A0548" w:rsidRPr="0081028B" w:rsidSect="00665EBF">
      <w:footerReference w:type="default" r:id="rId1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BB1" w:rsidRDefault="003E1BB1" w:rsidP="009736D8">
      <w:pPr>
        <w:spacing w:after="0" w:line="240" w:lineRule="auto"/>
      </w:pPr>
      <w:r>
        <w:separator/>
      </w:r>
    </w:p>
  </w:endnote>
  <w:endnote w:type="continuationSeparator" w:id="0">
    <w:p w:rsidR="003E1BB1" w:rsidRDefault="003E1BB1" w:rsidP="0097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19" w:rsidRDefault="00884F19" w:rsidP="00884F19">
    <w:pPr>
      <w:pStyle w:val="Footer"/>
      <w:spacing w:after="0" w:line="240" w:lineRule="auto"/>
      <w:jc w:val="center"/>
      <w:rPr>
        <w:rFonts w:cs="Tahoma"/>
        <w:b/>
        <w:color w:val="1F497D"/>
        <w:sz w:val="20"/>
        <w:szCs w:val="20"/>
      </w:rPr>
    </w:pPr>
    <w:r w:rsidRPr="000517DA">
      <w:rPr>
        <w:rFonts w:cs="Tahoma"/>
        <w:b/>
        <w:noProof/>
        <w:color w:val="1F497D"/>
        <w:sz w:val="20"/>
        <w:szCs w:val="20"/>
        <w:lang w:val="fr-FR" w:eastAsia="fr-FR"/>
      </w:rPr>
      <w:pict>
        <v:shapetype id="_x0000_t32" coordsize="21600,21600" o:spt="32" o:oned="t" path="m,l21600,21600e" filled="f">
          <v:path arrowok="t" fillok="f" o:connecttype="none"/>
          <o:lock v:ext="edit" shapetype="t"/>
        </v:shapetype>
        <v:shape id="_x0000_s2050" type="#_x0000_t32" style="position:absolute;left:0;text-align:left;margin-left:1.15pt;margin-top:8.15pt;width:429pt;height:0;z-index:2" o:connectortype="straight"/>
      </w:pict>
    </w:r>
  </w:p>
  <w:p w:rsidR="00884F19" w:rsidRPr="000517DA" w:rsidRDefault="00884F19" w:rsidP="00884F19">
    <w:pPr>
      <w:pStyle w:val="Footer"/>
      <w:spacing w:after="0" w:line="240" w:lineRule="auto"/>
      <w:jc w:val="center"/>
      <w:rPr>
        <w:rFonts w:cs="Tahoma"/>
        <w:b/>
        <w:color w:val="1F497D"/>
        <w:sz w:val="20"/>
        <w:szCs w:val="20"/>
      </w:rPr>
    </w:pPr>
    <w:r w:rsidRPr="000517DA">
      <w:rPr>
        <w:rFonts w:cs="Tahoma"/>
        <w:b/>
        <w:color w:val="1F497D"/>
        <w:sz w:val="20"/>
        <w:szCs w:val="20"/>
      </w:rPr>
      <w:t xml:space="preserve">Adresse : Bujumbura, avenue </w:t>
    </w:r>
    <w:r>
      <w:rPr>
        <w:rFonts w:cs="Tahoma"/>
        <w:b/>
        <w:color w:val="1F497D"/>
        <w:sz w:val="20"/>
        <w:szCs w:val="20"/>
      </w:rPr>
      <w:t xml:space="preserve">du </w:t>
    </w:r>
    <w:r w:rsidRPr="000517DA">
      <w:rPr>
        <w:rFonts w:cs="Tahoma"/>
        <w:b/>
        <w:color w:val="1F497D"/>
        <w:sz w:val="20"/>
        <w:szCs w:val="20"/>
      </w:rPr>
      <w:t xml:space="preserve">18 septembre </w:t>
    </w:r>
    <w:r>
      <w:rPr>
        <w:rFonts w:cs="Tahoma"/>
        <w:b/>
        <w:color w:val="1F497D"/>
        <w:sz w:val="20"/>
        <w:szCs w:val="20"/>
      </w:rPr>
      <w:t>N°20</w:t>
    </w:r>
    <w:r w:rsidRPr="000517DA">
      <w:rPr>
        <w:rFonts w:cs="Tahoma"/>
        <w:b/>
        <w:color w:val="1F497D"/>
        <w:sz w:val="20"/>
        <w:szCs w:val="20"/>
      </w:rPr>
      <w:t>,</w:t>
    </w:r>
  </w:p>
  <w:p w:rsidR="00884F19" w:rsidRDefault="00884F19" w:rsidP="00884F19">
    <w:pPr>
      <w:pStyle w:val="Footer"/>
      <w:spacing w:after="0" w:line="240" w:lineRule="auto"/>
      <w:jc w:val="center"/>
      <w:rPr>
        <w:rFonts w:cs="Tahoma"/>
        <w:b/>
        <w:color w:val="1F497D"/>
        <w:sz w:val="20"/>
        <w:szCs w:val="20"/>
      </w:rPr>
    </w:pPr>
    <w:r w:rsidRPr="000517DA">
      <w:rPr>
        <w:rFonts w:cs="Tahoma"/>
        <w:b/>
        <w:color w:val="1F497D"/>
        <w:sz w:val="20"/>
        <w:szCs w:val="20"/>
      </w:rPr>
      <w:t>Tél : (+257)</w:t>
    </w:r>
    <w:r>
      <w:rPr>
        <w:rFonts w:cs="Tahoma"/>
        <w:b/>
        <w:color w:val="1F497D"/>
        <w:sz w:val="20"/>
        <w:szCs w:val="20"/>
      </w:rPr>
      <w:t> </w:t>
    </w:r>
    <w:r w:rsidRPr="000517DA">
      <w:rPr>
        <w:rFonts w:cs="Tahoma"/>
        <w:b/>
        <w:color w:val="1F497D"/>
        <w:sz w:val="20"/>
        <w:szCs w:val="20"/>
      </w:rPr>
      <w:t xml:space="preserve">79 944 932, B.P : 3226 Bujumbura, E-mail : </w:t>
    </w:r>
    <w:hyperlink r:id="rId1" w:history="1">
      <w:r w:rsidRPr="00884F19">
        <w:rPr>
          <w:rStyle w:val="Hyperlink"/>
          <w:rFonts w:cs="Tahoma"/>
          <w:b/>
          <w:color w:val="1F497D"/>
          <w:sz w:val="20"/>
          <w:szCs w:val="20"/>
          <w:u w:val="none"/>
        </w:rPr>
        <w:t>tdj_burundi@yahoo.fr</w:t>
      </w:r>
    </w:hyperlink>
    <w:r>
      <w:rPr>
        <w:rFonts w:cs="Tahoma"/>
        <w:b/>
        <w:color w:val="1F497D"/>
        <w:sz w:val="20"/>
        <w:szCs w:val="20"/>
      </w:rPr>
      <w:t xml:space="preserve">  </w:t>
    </w:r>
  </w:p>
  <w:p w:rsidR="00110102" w:rsidRPr="00884F19" w:rsidRDefault="00884F19" w:rsidP="00884F19">
    <w:pPr>
      <w:pStyle w:val="Footer"/>
      <w:spacing w:after="0" w:line="240" w:lineRule="auto"/>
      <w:jc w:val="center"/>
      <w:rPr>
        <w:rFonts w:cs="Tahoma"/>
        <w:b/>
        <w:color w:val="1F497D"/>
        <w:sz w:val="20"/>
        <w:szCs w:val="20"/>
      </w:rPr>
    </w:pPr>
    <w:hyperlink r:id="rId2" w:history="1">
      <w:r w:rsidRPr="00BA1781">
        <w:rPr>
          <w:rStyle w:val="Hyperlink"/>
          <w:rFonts w:cs="Tahoma"/>
          <w:b/>
          <w:sz w:val="20"/>
          <w:szCs w:val="20"/>
        </w:rPr>
        <w:t>www.terredesjeunes.org/burundi</w:t>
      </w:r>
    </w:hyperlink>
    <w:r>
      <w:rPr>
        <w:rFonts w:cs="Tahoma"/>
        <w:b/>
        <w:color w:val="1F497D"/>
        <w:sz w:val="20"/>
        <w:szCs w:val="20"/>
      </w:rPr>
      <w:t xml:space="preserve"> </w:t>
    </w:r>
  </w:p>
  <w:p w:rsidR="003F31F6" w:rsidRDefault="003F31F6">
    <w:pPr>
      <w:pStyle w:val="Footer"/>
    </w:pPr>
    <w:r w:rsidRPr="00AA72FB">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4.65pt;margin-top:776.2pt;width:29pt;height:21.6pt;z-index:1;mso-position-horizontal-relative:page;mso-position-vertical-relative:page" o:allowincell="f" adj="14135" strokecolor="gray" strokeweight=".25pt">
          <v:textbox style="mso-next-textbox:#_x0000_s2049">
            <w:txbxContent>
              <w:p w:rsidR="003F31F6" w:rsidRDefault="003F31F6">
                <w:pPr>
                  <w:jc w:val="center"/>
                  <w:rPr>
                    <w:lang w:val="fr-FR"/>
                  </w:rPr>
                </w:pPr>
                <w:r>
                  <w:rPr>
                    <w:lang w:val="fr-FR"/>
                  </w:rPr>
                  <w:fldChar w:fldCharType="begin"/>
                </w:r>
                <w:r>
                  <w:rPr>
                    <w:lang w:val="fr-FR"/>
                  </w:rPr>
                  <w:instrText xml:space="preserve"> PAGE    \* MERGEFORMAT </w:instrText>
                </w:r>
                <w:r>
                  <w:rPr>
                    <w:lang w:val="fr-FR"/>
                  </w:rPr>
                  <w:fldChar w:fldCharType="separate"/>
                </w:r>
                <w:r w:rsidR="00261989" w:rsidRPr="00261989">
                  <w:rPr>
                    <w:noProof/>
                    <w:sz w:val="16"/>
                    <w:szCs w:val="16"/>
                  </w:rPr>
                  <w:t>1</w:t>
                </w:r>
                <w:r>
                  <w:rPr>
                    <w:lang w:val="fr-FR"/>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BB1" w:rsidRDefault="003E1BB1" w:rsidP="009736D8">
      <w:pPr>
        <w:spacing w:after="0" w:line="240" w:lineRule="auto"/>
      </w:pPr>
      <w:r>
        <w:separator/>
      </w:r>
    </w:p>
  </w:footnote>
  <w:footnote w:type="continuationSeparator" w:id="0">
    <w:p w:rsidR="003E1BB1" w:rsidRDefault="003E1BB1" w:rsidP="009736D8">
      <w:pPr>
        <w:spacing w:after="0" w:line="240" w:lineRule="auto"/>
      </w:pPr>
      <w:r>
        <w:continuationSeparator/>
      </w:r>
    </w:p>
  </w:footnote>
  <w:footnote w:id="1">
    <w:p w:rsidR="003F31F6" w:rsidRPr="00AC0529" w:rsidRDefault="003F31F6" w:rsidP="009736D8">
      <w:pPr>
        <w:pStyle w:val="FootnoteText"/>
        <w:contextualSpacing/>
        <w:jc w:val="both"/>
        <w:rPr>
          <w:rFonts w:ascii="Times New Roman" w:hAnsi="Times New Roman"/>
          <w:sz w:val="18"/>
        </w:rPr>
      </w:pPr>
      <w:r w:rsidRPr="00AC0529">
        <w:rPr>
          <w:rStyle w:val="FootnoteReference"/>
          <w:rFonts w:ascii="Times New Roman" w:hAnsi="Times New Roman"/>
          <w:sz w:val="18"/>
        </w:rPr>
        <w:footnoteRef/>
      </w:r>
      <w:r w:rsidRPr="00AC0529">
        <w:rPr>
          <w:rFonts w:ascii="Times New Roman" w:hAnsi="Times New Roman"/>
          <w:sz w:val="18"/>
        </w:rPr>
        <w:t xml:space="preserve"> Quatrième Forum à  Haut Niveau sur l’efficacité de l’aide, Busan, République du Corée</w:t>
      </w:r>
      <w:r w:rsidR="00FF03AB" w:rsidRPr="00AC0529">
        <w:rPr>
          <w:rFonts w:ascii="Times New Roman" w:hAnsi="Times New Roman"/>
          <w:sz w:val="18"/>
        </w:rPr>
        <w:t>, 29</w:t>
      </w:r>
      <w:r w:rsidRPr="00AC0529">
        <w:rPr>
          <w:rFonts w:ascii="Times New Roman" w:hAnsi="Times New Roman"/>
          <w:sz w:val="18"/>
        </w:rPr>
        <w:t xml:space="preserve"> novembre au 1</w:t>
      </w:r>
      <w:r w:rsidRPr="00AC0529">
        <w:rPr>
          <w:rFonts w:ascii="Times New Roman" w:hAnsi="Times New Roman"/>
          <w:sz w:val="18"/>
          <w:vertAlign w:val="superscript"/>
        </w:rPr>
        <w:t xml:space="preserve">er </w:t>
      </w:r>
      <w:r>
        <w:rPr>
          <w:rFonts w:ascii="Times New Roman" w:hAnsi="Times New Roman"/>
          <w:sz w:val="18"/>
        </w:rPr>
        <w:t>janvier 2011, p.</w:t>
      </w:r>
      <w:r w:rsidRPr="00AC0529">
        <w:rPr>
          <w:rFonts w:ascii="Times New Roman" w:hAnsi="Times New Roman"/>
          <w:sz w:val="18"/>
        </w:rPr>
        <w:t xml:space="preserve">7 et 8. (Voir aussi </w:t>
      </w:r>
      <w:hyperlink r:id="rId1" w:history="1">
        <w:r w:rsidRPr="00AC0529">
          <w:rPr>
            <w:rStyle w:val="Hyperlink"/>
            <w:rFonts w:ascii="Times New Roman" w:hAnsi="Times New Roman"/>
            <w:sz w:val="18"/>
          </w:rPr>
          <w:t>www.busanhlf4.org</w:t>
        </w:r>
      </w:hyperlink>
      <w:r w:rsidRPr="00AC0529">
        <w:rPr>
          <w:rFonts w:ascii="Times New Roman" w:hAnsi="Times New Roman"/>
          <w:sz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94A"/>
    <w:multiLevelType w:val="hybridMultilevel"/>
    <w:tmpl w:val="85EE8624"/>
    <w:lvl w:ilvl="0" w:tplc="F8EE7C68">
      <w:start w:val="1"/>
      <w:numFmt w:val="bullet"/>
      <w:lvlText w:val=""/>
      <w:lvlJc w:val="left"/>
      <w:pPr>
        <w:ind w:left="720" w:hanging="360"/>
      </w:pPr>
      <w:rPr>
        <w:rFonts w:ascii="Wingdings" w:hAnsi="Wingdings" w:hint="default"/>
      </w:rPr>
    </w:lvl>
    <w:lvl w:ilvl="1" w:tplc="080C0003">
      <w:start w:val="1"/>
      <w:numFmt w:val="bullet"/>
      <w:lvlText w:val="o"/>
      <w:lvlJc w:val="left"/>
      <w:pPr>
        <w:ind w:left="1353"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742315"/>
    <w:multiLevelType w:val="hybridMultilevel"/>
    <w:tmpl w:val="43C666A8"/>
    <w:lvl w:ilvl="0" w:tplc="594052B8">
      <w:numFmt w:val="bullet"/>
      <w:lvlText w:val="-"/>
      <w:lvlJc w:val="left"/>
      <w:pPr>
        <w:ind w:left="1428" w:hanging="360"/>
      </w:pPr>
      <w:rPr>
        <w:rFonts w:ascii="Arial Narrow" w:eastAsia="Calibri" w:hAnsi="Arial Narrow"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nsid w:val="04387524"/>
    <w:multiLevelType w:val="hybridMultilevel"/>
    <w:tmpl w:val="63807E26"/>
    <w:lvl w:ilvl="0" w:tplc="F8EE7C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720441"/>
    <w:multiLevelType w:val="hybridMultilevel"/>
    <w:tmpl w:val="D7DCB9D4"/>
    <w:lvl w:ilvl="0" w:tplc="F8EE7C68">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76A0EF8"/>
    <w:multiLevelType w:val="hybridMultilevel"/>
    <w:tmpl w:val="DC2C38D8"/>
    <w:lvl w:ilvl="0" w:tplc="080C0001">
      <w:start w:val="1"/>
      <w:numFmt w:val="bullet"/>
      <w:lvlText w:val=""/>
      <w:lvlJc w:val="left"/>
      <w:pPr>
        <w:tabs>
          <w:tab w:val="num" w:pos="702"/>
        </w:tabs>
        <w:ind w:left="702" w:hanging="360"/>
      </w:pPr>
      <w:rPr>
        <w:rFonts w:ascii="Symbol" w:hAnsi="Symbol" w:hint="default"/>
      </w:rPr>
    </w:lvl>
    <w:lvl w:ilvl="1" w:tplc="137E4672" w:tentative="1">
      <w:start w:val="1"/>
      <w:numFmt w:val="bullet"/>
      <w:lvlText w:val=""/>
      <w:lvlJc w:val="left"/>
      <w:pPr>
        <w:tabs>
          <w:tab w:val="num" w:pos="1422"/>
        </w:tabs>
        <w:ind w:left="1422" w:hanging="360"/>
      </w:pPr>
      <w:rPr>
        <w:rFonts w:ascii="Wingdings" w:hAnsi="Wingdings" w:hint="default"/>
      </w:rPr>
    </w:lvl>
    <w:lvl w:ilvl="2" w:tplc="D2B89592" w:tentative="1">
      <w:start w:val="1"/>
      <w:numFmt w:val="bullet"/>
      <w:lvlText w:val=""/>
      <w:lvlJc w:val="left"/>
      <w:pPr>
        <w:tabs>
          <w:tab w:val="num" w:pos="2142"/>
        </w:tabs>
        <w:ind w:left="2142" w:hanging="360"/>
      </w:pPr>
      <w:rPr>
        <w:rFonts w:ascii="Wingdings" w:hAnsi="Wingdings" w:hint="default"/>
      </w:rPr>
    </w:lvl>
    <w:lvl w:ilvl="3" w:tplc="70CA741E" w:tentative="1">
      <w:start w:val="1"/>
      <w:numFmt w:val="bullet"/>
      <w:lvlText w:val=""/>
      <w:lvlJc w:val="left"/>
      <w:pPr>
        <w:tabs>
          <w:tab w:val="num" w:pos="2862"/>
        </w:tabs>
        <w:ind w:left="2862" w:hanging="360"/>
      </w:pPr>
      <w:rPr>
        <w:rFonts w:ascii="Wingdings" w:hAnsi="Wingdings" w:hint="default"/>
      </w:rPr>
    </w:lvl>
    <w:lvl w:ilvl="4" w:tplc="0BC6257A" w:tentative="1">
      <w:start w:val="1"/>
      <w:numFmt w:val="bullet"/>
      <w:lvlText w:val=""/>
      <w:lvlJc w:val="left"/>
      <w:pPr>
        <w:tabs>
          <w:tab w:val="num" w:pos="3582"/>
        </w:tabs>
        <w:ind w:left="3582" w:hanging="360"/>
      </w:pPr>
      <w:rPr>
        <w:rFonts w:ascii="Wingdings" w:hAnsi="Wingdings" w:hint="default"/>
      </w:rPr>
    </w:lvl>
    <w:lvl w:ilvl="5" w:tplc="124C2DF0" w:tentative="1">
      <w:start w:val="1"/>
      <w:numFmt w:val="bullet"/>
      <w:lvlText w:val=""/>
      <w:lvlJc w:val="left"/>
      <w:pPr>
        <w:tabs>
          <w:tab w:val="num" w:pos="4302"/>
        </w:tabs>
        <w:ind w:left="4302" w:hanging="360"/>
      </w:pPr>
      <w:rPr>
        <w:rFonts w:ascii="Wingdings" w:hAnsi="Wingdings" w:hint="default"/>
      </w:rPr>
    </w:lvl>
    <w:lvl w:ilvl="6" w:tplc="CC7410CE" w:tentative="1">
      <w:start w:val="1"/>
      <w:numFmt w:val="bullet"/>
      <w:lvlText w:val=""/>
      <w:lvlJc w:val="left"/>
      <w:pPr>
        <w:tabs>
          <w:tab w:val="num" w:pos="5022"/>
        </w:tabs>
        <w:ind w:left="5022" w:hanging="360"/>
      </w:pPr>
      <w:rPr>
        <w:rFonts w:ascii="Wingdings" w:hAnsi="Wingdings" w:hint="default"/>
      </w:rPr>
    </w:lvl>
    <w:lvl w:ilvl="7" w:tplc="0AA8257E" w:tentative="1">
      <w:start w:val="1"/>
      <w:numFmt w:val="bullet"/>
      <w:lvlText w:val=""/>
      <w:lvlJc w:val="left"/>
      <w:pPr>
        <w:tabs>
          <w:tab w:val="num" w:pos="5742"/>
        </w:tabs>
        <w:ind w:left="5742" w:hanging="360"/>
      </w:pPr>
      <w:rPr>
        <w:rFonts w:ascii="Wingdings" w:hAnsi="Wingdings" w:hint="default"/>
      </w:rPr>
    </w:lvl>
    <w:lvl w:ilvl="8" w:tplc="BB149098" w:tentative="1">
      <w:start w:val="1"/>
      <w:numFmt w:val="bullet"/>
      <w:lvlText w:val=""/>
      <w:lvlJc w:val="left"/>
      <w:pPr>
        <w:tabs>
          <w:tab w:val="num" w:pos="6462"/>
        </w:tabs>
        <w:ind w:left="6462" w:hanging="360"/>
      </w:pPr>
      <w:rPr>
        <w:rFonts w:ascii="Wingdings" w:hAnsi="Wingdings" w:hint="default"/>
      </w:rPr>
    </w:lvl>
  </w:abstractNum>
  <w:abstractNum w:abstractNumId="5">
    <w:nsid w:val="076C6608"/>
    <w:multiLevelType w:val="hybridMultilevel"/>
    <w:tmpl w:val="B6243BE6"/>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CA432FB"/>
    <w:multiLevelType w:val="hybridMultilevel"/>
    <w:tmpl w:val="189EB74E"/>
    <w:lvl w:ilvl="0" w:tplc="54CEC75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EB74152"/>
    <w:multiLevelType w:val="hybridMultilevel"/>
    <w:tmpl w:val="FE12A858"/>
    <w:lvl w:ilvl="0" w:tplc="F8EE7C68">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0F4D268A"/>
    <w:multiLevelType w:val="hybridMultilevel"/>
    <w:tmpl w:val="CD98F260"/>
    <w:lvl w:ilvl="0" w:tplc="F8EE7C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F35D13"/>
    <w:multiLevelType w:val="hybridMultilevel"/>
    <w:tmpl w:val="CCCADEF2"/>
    <w:lvl w:ilvl="0" w:tplc="836EA4E8">
      <w:start w:val="1"/>
      <w:numFmt w:val="bullet"/>
      <w:lvlText w:val=""/>
      <w:lvlJc w:val="left"/>
      <w:pPr>
        <w:tabs>
          <w:tab w:val="num" w:pos="720"/>
        </w:tabs>
        <w:ind w:left="720" w:hanging="360"/>
      </w:pPr>
      <w:rPr>
        <w:rFonts w:ascii="Wingdings" w:hAnsi="Wingdings" w:hint="default"/>
      </w:rPr>
    </w:lvl>
    <w:lvl w:ilvl="1" w:tplc="F864B7EA" w:tentative="1">
      <w:start w:val="1"/>
      <w:numFmt w:val="bullet"/>
      <w:lvlText w:val=""/>
      <w:lvlJc w:val="left"/>
      <w:pPr>
        <w:tabs>
          <w:tab w:val="num" w:pos="1440"/>
        </w:tabs>
        <w:ind w:left="1440" w:hanging="360"/>
      </w:pPr>
      <w:rPr>
        <w:rFonts w:ascii="Wingdings" w:hAnsi="Wingdings" w:hint="default"/>
      </w:rPr>
    </w:lvl>
    <w:lvl w:ilvl="2" w:tplc="FB3614A2" w:tentative="1">
      <w:start w:val="1"/>
      <w:numFmt w:val="bullet"/>
      <w:lvlText w:val=""/>
      <w:lvlJc w:val="left"/>
      <w:pPr>
        <w:tabs>
          <w:tab w:val="num" w:pos="2160"/>
        </w:tabs>
        <w:ind w:left="2160" w:hanging="360"/>
      </w:pPr>
      <w:rPr>
        <w:rFonts w:ascii="Wingdings" w:hAnsi="Wingdings" w:hint="default"/>
      </w:rPr>
    </w:lvl>
    <w:lvl w:ilvl="3" w:tplc="CC207E32" w:tentative="1">
      <w:start w:val="1"/>
      <w:numFmt w:val="bullet"/>
      <w:lvlText w:val=""/>
      <w:lvlJc w:val="left"/>
      <w:pPr>
        <w:tabs>
          <w:tab w:val="num" w:pos="2880"/>
        </w:tabs>
        <w:ind w:left="2880" w:hanging="360"/>
      </w:pPr>
      <w:rPr>
        <w:rFonts w:ascii="Wingdings" w:hAnsi="Wingdings" w:hint="default"/>
      </w:rPr>
    </w:lvl>
    <w:lvl w:ilvl="4" w:tplc="DBA4C876" w:tentative="1">
      <w:start w:val="1"/>
      <w:numFmt w:val="bullet"/>
      <w:lvlText w:val=""/>
      <w:lvlJc w:val="left"/>
      <w:pPr>
        <w:tabs>
          <w:tab w:val="num" w:pos="3600"/>
        </w:tabs>
        <w:ind w:left="3600" w:hanging="360"/>
      </w:pPr>
      <w:rPr>
        <w:rFonts w:ascii="Wingdings" w:hAnsi="Wingdings" w:hint="default"/>
      </w:rPr>
    </w:lvl>
    <w:lvl w:ilvl="5" w:tplc="DCF2E46A" w:tentative="1">
      <w:start w:val="1"/>
      <w:numFmt w:val="bullet"/>
      <w:lvlText w:val=""/>
      <w:lvlJc w:val="left"/>
      <w:pPr>
        <w:tabs>
          <w:tab w:val="num" w:pos="4320"/>
        </w:tabs>
        <w:ind w:left="4320" w:hanging="360"/>
      </w:pPr>
      <w:rPr>
        <w:rFonts w:ascii="Wingdings" w:hAnsi="Wingdings" w:hint="default"/>
      </w:rPr>
    </w:lvl>
    <w:lvl w:ilvl="6" w:tplc="4CEA1854" w:tentative="1">
      <w:start w:val="1"/>
      <w:numFmt w:val="bullet"/>
      <w:lvlText w:val=""/>
      <w:lvlJc w:val="left"/>
      <w:pPr>
        <w:tabs>
          <w:tab w:val="num" w:pos="5040"/>
        </w:tabs>
        <w:ind w:left="5040" w:hanging="360"/>
      </w:pPr>
      <w:rPr>
        <w:rFonts w:ascii="Wingdings" w:hAnsi="Wingdings" w:hint="default"/>
      </w:rPr>
    </w:lvl>
    <w:lvl w:ilvl="7" w:tplc="D6D2F534" w:tentative="1">
      <w:start w:val="1"/>
      <w:numFmt w:val="bullet"/>
      <w:lvlText w:val=""/>
      <w:lvlJc w:val="left"/>
      <w:pPr>
        <w:tabs>
          <w:tab w:val="num" w:pos="5760"/>
        </w:tabs>
        <w:ind w:left="5760" w:hanging="360"/>
      </w:pPr>
      <w:rPr>
        <w:rFonts w:ascii="Wingdings" w:hAnsi="Wingdings" w:hint="default"/>
      </w:rPr>
    </w:lvl>
    <w:lvl w:ilvl="8" w:tplc="87461D44" w:tentative="1">
      <w:start w:val="1"/>
      <w:numFmt w:val="bullet"/>
      <w:lvlText w:val=""/>
      <w:lvlJc w:val="left"/>
      <w:pPr>
        <w:tabs>
          <w:tab w:val="num" w:pos="6480"/>
        </w:tabs>
        <w:ind w:left="6480" w:hanging="360"/>
      </w:pPr>
      <w:rPr>
        <w:rFonts w:ascii="Wingdings" w:hAnsi="Wingdings" w:hint="default"/>
      </w:rPr>
    </w:lvl>
  </w:abstractNum>
  <w:abstractNum w:abstractNumId="10">
    <w:nsid w:val="1526141E"/>
    <w:multiLevelType w:val="hybridMultilevel"/>
    <w:tmpl w:val="FDDA20FC"/>
    <w:lvl w:ilvl="0" w:tplc="EAFC4972">
      <w:start w:val="1"/>
      <w:numFmt w:val="bullet"/>
      <w:lvlText w:val="•"/>
      <w:lvlJc w:val="left"/>
      <w:pPr>
        <w:tabs>
          <w:tab w:val="num" w:pos="720"/>
        </w:tabs>
        <w:ind w:left="720" w:hanging="360"/>
      </w:pPr>
      <w:rPr>
        <w:rFonts w:ascii="Arial" w:hAnsi="Arial" w:hint="default"/>
      </w:rPr>
    </w:lvl>
    <w:lvl w:ilvl="1" w:tplc="F8D255E0" w:tentative="1">
      <w:start w:val="1"/>
      <w:numFmt w:val="bullet"/>
      <w:lvlText w:val="•"/>
      <w:lvlJc w:val="left"/>
      <w:pPr>
        <w:tabs>
          <w:tab w:val="num" w:pos="1440"/>
        </w:tabs>
        <w:ind w:left="1440" w:hanging="360"/>
      </w:pPr>
      <w:rPr>
        <w:rFonts w:ascii="Arial" w:hAnsi="Arial" w:hint="default"/>
      </w:rPr>
    </w:lvl>
    <w:lvl w:ilvl="2" w:tplc="CCEE5F66" w:tentative="1">
      <w:start w:val="1"/>
      <w:numFmt w:val="bullet"/>
      <w:lvlText w:val="•"/>
      <w:lvlJc w:val="left"/>
      <w:pPr>
        <w:tabs>
          <w:tab w:val="num" w:pos="2160"/>
        </w:tabs>
        <w:ind w:left="2160" w:hanging="360"/>
      </w:pPr>
      <w:rPr>
        <w:rFonts w:ascii="Arial" w:hAnsi="Arial" w:hint="default"/>
      </w:rPr>
    </w:lvl>
    <w:lvl w:ilvl="3" w:tplc="46D60C3C" w:tentative="1">
      <w:start w:val="1"/>
      <w:numFmt w:val="bullet"/>
      <w:lvlText w:val="•"/>
      <w:lvlJc w:val="left"/>
      <w:pPr>
        <w:tabs>
          <w:tab w:val="num" w:pos="2880"/>
        </w:tabs>
        <w:ind w:left="2880" w:hanging="360"/>
      </w:pPr>
      <w:rPr>
        <w:rFonts w:ascii="Arial" w:hAnsi="Arial" w:hint="default"/>
      </w:rPr>
    </w:lvl>
    <w:lvl w:ilvl="4" w:tplc="9ED28ED2" w:tentative="1">
      <w:start w:val="1"/>
      <w:numFmt w:val="bullet"/>
      <w:lvlText w:val="•"/>
      <w:lvlJc w:val="left"/>
      <w:pPr>
        <w:tabs>
          <w:tab w:val="num" w:pos="3600"/>
        </w:tabs>
        <w:ind w:left="3600" w:hanging="360"/>
      </w:pPr>
      <w:rPr>
        <w:rFonts w:ascii="Arial" w:hAnsi="Arial" w:hint="default"/>
      </w:rPr>
    </w:lvl>
    <w:lvl w:ilvl="5" w:tplc="7AACBD5E" w:tentative="1">
      <w:start w:val="1"/>
      <w:numFmt w:val="bullet"/>
      <w:lvlText w:val="•"/>
      <w:lvlJc w:val="left"/>
      <w:pPr>
        <w:tabs>
          <w:tab w:val="num" w:pos="4320"/>
        </w:tabs>
        <w:ind w:left="4320" w:hanging="360"/>
      </w:pPr>
      <w:rPr>
        <w:rFonts w:ascii="Arial" w:hAnsi="Arial" w:hint="default"/>
      </w:rPr>
    </w:lvl>
    <w:lvl w:ilvl="6" w:tplc="4DE00408" w:tentative="1">
      <w:start w:val="1"/>
      <w:numFmt w:val="bullet"/>
      <w:lvlText w:val="•"/>
      <w:lvlJc w:val="left"/>
      <w:pPr>
        <w:tabs>
          <w:tab w:val="num" w:pos="5040"/>
        </w:tabs>
        <w:ind w:left="5040" w:hanging="360"/>
      </w:pPr>
      <w:rPr>
        <w:rFonts w:ascii="Arial" w:hAnsi="Arial" w:hint="default"/>
      </w:rPr>
    </w:lvl>
    <w:lvl w:ilvl="7" w:tplc="FBDCEBE2" w:tentative="1">
      <w:start w:val="1"/>
      <w:numFmt w:val="bullet"/>
      <w:lvlText w:val="•"/>
      <w:lvlJc w:val="left"/>
      <w:pPr>
        <w:tabs>
          <w:tab w:val="num" w:pos="5760"/>
        </w:tabs>
        <w:ind w:left="5760" w:hanging="360"/>
      </w:pPr>
      <w:rPr>
        <w:rFonts w:ascii="Arial" w:hAnsi="Arial" w:hint="default"/>
      </w:rPr>
    </w:lvl>
    <w:lvl w:ilvl="8" w:tplc="CEC4DBE8" w:tentative="1">
      <w:start w:val="1"/>
      <w:numFmt w:val="bullet"/>
      <w:lvlText w:val="•"/>
      <w:lvlJc w:val="left"/>
      <w:pPr>
        <w:tabs>
          <w:tab w:val="num" w:pos="6480"/>
        </w:tabs>
        <w:ind w:left="6480" w:hanging="360"/>
      </w:pPr>
      <w:rPr>
        <w:rFonts w:ascii="Arial" w:hAnsi="Arial" w:hint="default"/>
      </w:rPr>
    </w:lvl>
  </w:abstractNum>
  <w:abstractNum w:abstractNumId="11">
    <w:nsid w:val="15477183"/>
    <w:multiLevelType w:val="hybridMultilevel"/>
    <w:tmpl w:val="FC54DAD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15C8448B"/>
    <w:multiLevelType w:val="hybridMultilevel"/>
    <w:tmpl w:val="AD1A5EA6"/>
    <w:lvl w:ilvl="0" w:tplc="F8EE7C68">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175549C4"/>
    <w:multiLevelType w:val="hybridMultilevel"/>
    <w:tmpl w:val="457E4386"/>
    <w:lvl w:ilvl="0" w:tplc="DAEC2276">
      <w:start w:val="1"/>
      <w:numFmt w:val="bullet"/>
      <w:lvlText w:val="•"/>
      <w:lvlJc w:val="left"/>
      <w:pPr>
        <w:tabs>
          <w:tab w:val="num" w:pos="720"/>
        </w:tabs>
        <w:ind w:left="720" w:hanging="360"/>
      </w:pPr>
      <w:rPr>
        <w:rFonts w:ascii="Arial" w:hAnsi="Arial" w:hint="default"/>
      </w:rPr>
    </w:lvl>
    <w:lvl w:ilvl="1" w:tplc="635E6176" w:tentative="1">
      <w:start w:val="1"/>
      <w:numFmt w:val="bullet"/>
      <w:lvlText w:val="•"/>
      <w:lvlJc w:val="left"/>
      <w:pPr>
        <w:tabs>
          <w:tab w:val="num" w:pos="1440"/>
        </w:tabs>
        <w:ind w:left="1440" w:hanging="360"/>
      </w:pPr>
      <w:rPr>
        <w:rFonts w:ascii="Arial" w:hAnsi="Arial" w:hint="default"/>
      </w:rPr>
    </w:lvl>
    <w:lvl w:ilvl="2" w:tplc="704C740C" w:tentative="1">
      <w:start w:val="1"/>
      <w:numFmt w:val="bullet"/>
      <w:lvlText w:val="•"/>
      <w:lvlJc w:val="left"/>
      <w:pPr>
        <w:tabs>
          <w:tab w:val="num" w:pos="2160"/>
        </w:tabs>
        <w:ind w:left="2160" w:hanging="360"/>
      </w:pPr>
      <w:rPr>
        <w:rFonts w:ascii="Arial" w:hAnsi="Arial" w:hint="default"/>
      </w:rPr>
    </w:lvl>
    <w:lvl w:ilvl="3" w:tplc="796A7D14" w:tentative="1">
      <w:start w:val="1"/>
      <w:numFmt w:val="bullet"/>
      <w:lvlText w:val="•"/>
      <w:lvlJc w:val="left"/>
      <w:pPr>
        <w:tabs>
          <w:tab w:val="num" w:pos="2880"/>
        </w:tabs>
        <w:ind w:left="2880" w:hanging="360"/>
      </w:pPr>
      <w:rPr>
        <w:rFonts w:ascii="Arial" w:hAnsi="Arial" w:hint="default"/>
      </w:rPr>
    </w:lvl>
    <w:lvl w:ilvl="4" w:tplc="10722896" w:tentative="1">
      <w:start w:val="1"/>
      <w:numFmt w:val="bullet"/>
      <w:lvlText w:val="•"/>
      <w:lvlJc w:val="left"/>
      <w:pPr>
        <w:tabs>
          <w:tab w:val="num" w:pos="3600"/>
        </w:tabs>
        <w:ind w:left="3600" w:hanging="360"/>
      </w:pPr>
      <w:rPr>
        <w:rFonts w:ascii="Arial" w:hAnsi="Arial" w:hint="default"/>
      </w:rPr>
    </w:lvl>
    <w:lvl w:ilvl="5" w:tplc="8BD63BD6" w:tentative="1">
      <w:start w:val="1"/>
      <w:numFmt w:val="bullet"/>
      <w:lvlText w:val="•"/>
      <w:lvlJc w:val="left"/>
      <w:pPr>
        <w:tabs>
          <w:tab w:val="num" w:pos="4320"/>
        </w:tabs>
        <w:ind w:left="4320" w:hanging="360"/>
      </w:pPr>
      <w:rPr>
        <w:rFonts w:ascii="Arial" w:hAnsi="Arial" w:hint="default"/>
      </w:rPr>
    </w:lvl>
    <w:lvl w:ilvl="6" w:tplc="03A2A5A4" w:tentative="1">
      <w:start w:val="1"/>
      <w:numFmt w:val="bullet"/>
      <w:lvlText w:val="•"/>
      <w:lvlJc w:val="left"/>
      <w:pPr>
        <w:tabs>
          <w:tab w:val="num" w:pos="5040"/>
        </w:tabs>
        <w:ind w:left="5040" w:hanging="360"/>
      </w:pPr>
      <w:rPr>
        <w:rFonts w:ascii="Arial" w:hAnsi="Arial" w:hint="default"/>
      </w:rPr>
    </w:lvl>
    <w:lvl w:ilvl="7" w:tplc="ED12841E" w:tentative="1">
      <w:start w:val="1"/>
      <w:numFmt w:val="bullet"/>
      <w:lvlText w:val="•"/>
      <w:lvlJc w:val="left"/>
      <w:pPr>
        <w:tabs>
          <w:tab w:val="num" w:pos="5760"/>
        </w:tabs>
        <w:ind w:left="5760" w:hanging="360"/>
      </w:pPr>
      <w:rPr>
        <w:rFonts w:ascii="Arial" w:hAnsi="Arial" w:hint="default"/>
      </w:rPr>
    </w:lvl>
    <w:lvl w:ilvl="8" w:tplc="FD368CB6" w:tentative="1">
      <w:start w:val="1"/>
      <w:numFmt w:val="bullet"/>
      <w:lvlText w:val="•"/>
      <w:lvlJc w:val="left"/>
      <w:pPr>
        <w:tabs>
          <w:tab w:val="num" w:pos="6480"/>
        </w:tabs>
        <w:ind w:left="6480" w:hanging="360"/>
      </w:pPr>
      <w:rPr>
        <w:rFonts w:ascii="Arial" w:hAnsi="Arial" w:hint="default"/>
      </w:rPr>
    </w:lvl>
  </w:abstractNum>
  <w:abstractNum w:abstractNumId="14">
    <w:nsid w:val="1D9220CB"/>
    <w:multiLevelType w:val="hybridMultilevel"/>
    <w:tmpl w:val="A2E25CB4"/>
    <w:lvl w:ilvl="0" w:tplc="F8EE7C68">
      <w:start w:val="1"/>
      <w:numFmt w:val="bullet"/>
      <w:lvlText w:val=""/>
      <w:lvlJc w:val="left"/>
      <w:pPr>
        <w:tabs>
          <w:tab w:val="num" w:pos="720"/>
        </w:tabs>
        <w:ind w:left="720" w:hanging="360"/>
      </w:pPr>
      <w:rPr>
        <w:rFonts w:ascii="Wingdings" w:hAnsi="Wingdings" w:hint="default"/>
      </w:rPr>
    </w:lvl>
    <w:lvl w:ilvl="1" w:tplc="1B00420E">
      <w:start w:val="1"/>
      <w:numFmt w:val="bullet"/>
      <w:lvlText w:val=""/>
      <w:lvlJc w:val="left"/>
      <w:pPr>
        <w:tabs>
          <w:tab w:val="num" w:pos="1440"/>
        </w:tabs>
        <w:ind w:left="1440" w:hanging="360"/>
      </w:pPr>
      <w:rPr>
        <w:rFonts w:ascii="Wingdings" w:hAnsi="Wingdings" w:hint="default"/>
      </w:rPr>
    </w:lvl>
    <w:lvl w:ilvl="2" w:tplc="659A6528" w:tentative="1">
      <w:start w:val="1"/>
      <w:numFmt w:val="bullet"/>
      <w:lvlText w:val=""/>
      <w:lvlJc w:val="left"/>
      <w:pPr>
        <w:tabs>
          <w:tab w:val="num" w:pos="2160"/>
        </w:tabs>
        <w:ind w:left="2160" w:hanging="360"/>
      </w:pPr>
      <w:rPr>
        <w:rFonts w:ascii="Wingdings" w:hAnsi="Wingdings" w:hint="default"/>
      </w:rPr>
    </w:lvl>
    <w:lvl w:ilvl="3" w:tplc="0E5C43CE" w:tentative="1">
      <w:start w:val="1"/>
      <w:numFmt w:val="bullet"/>
      <w:lvlText w:val=""/>
      <w:lvlJc w:val="left"/>
      <w:pPr>
        <w:tabs>
          <w:tab w:val="num" w:pos="2880"/>
        </w:tabs>
        <w:ind w:left="2880" w:hanging="360"/>
      </w:pPr>
      <w:rPr>
        <w:rFonts w:ascii="Wingdings" w:hAnsi="Wingdings" w:hint="default"/>
      </w:rPr>
    </w:lvl>
    <w:lvl w:ilvl="4" w:tplc="8F1480AA" w:tentative="1">
      <w:start w:val="1"/>
      <w:numFmt w:val="bullet"/>
      <w:lvlText w:val=""/>
      <w:lvlJc w:val="left"/>
      <w:pPr>
        <w:tabs>
          <w:tab w:val="num" w:pos="3600"/>
        </w:tabs>
        <w:ind w:left="3600" w:hanging="360"/>
      </w:pPr>
      <w:rPr>
        <w:rFonts w:ascii="Wingdings" w:hAnsi="Wingdings" w:hint="default"/>
      </w:rPr>
    </w:lvl>
    <w:lvl w:ilvl="5" w:tplc="9764570E" w:tentative="1">
      <w:start w:val="1"/>
      <w:numFmt w:val="bullet"/>
      <w:lvlText w:val=""/>
      <w:lvlJc w:val="left"/>
      <w:pPr>
        <w:tabs>
          <w:tab w:val="num" w:pos="4320"/>
        </w:tabs>
        <w:ind w:left="4320" w:hanging="360"/>
      </w:pPr>
      <w:rPr>
        <w:rFonts w:ascii="Wingdings" w:hAnsi="Wingdings" w:hint="default"/>
      </w:rPr>
    </w:lvl>
    <w:lvl w:ilvl="6" w:tplc="3C04CAE6" w:tentative="1">
      <w:start w:val="1"/>
      <w:numFmt w:val="bullet"/>
      <w:lvlText w:val=""/>
      <w:lvlJc w:val="left"/>
      <w:pPr>
        <w:tabs>
          <w:tab w:val="num" w:pos="5040"/>
        </w:tabs>
        <w:ind w:left="5040" w:hanging="360"/>
      </w:pPr>
      <w:rPr>
        <w:rFonts w:ascii="Wingdings" w:hAnsi="Wingdings" w:hint="default"/>
      </w:rPr>
    </w:lvl>
    <w:lvl w:ilvl="7" w:tplc="6D76E538" w:tentative="1">
      <w:start w:val="1"/>
      <w:numFmt w:val="bullet"/>
      <w:lvlText w:val=""/>
      <w:lvlJc w:val="left"/>
      <w:pPr>
        <w:tabs>
          <w:tab w:val="num" w:pos="5760"/>
        </w:tabs>
        <w:ind w:left="5760" w:hanging="360"/>
      </w:pPr>
      <w:rPr>
        <w:rFonts w:ascii="Wingdings" w:hAnsi="Wingdings" w:hint="default"/>
      </w:rPr>
    </w:lvl>
    <w:lvl w:ilvl="8" w:tplc="52CCDA3C" w:tentative="1">
      <w:start w:val="1"/>
      <w:numFmt w:val="bullet"/>
      <w:lvlText w:val=""/>
      <w:lvlJc w:val="left"/>
      <w:pPr>
        <w:tabs>
          <w:tab w:val="num" w:pos="6480"/>
        </w:tabs>
        <w:ind w:left="6480" w:hanging="360"/>
      </w:pPr>
      <w:rPr>
        <w:rFonts w:ascii="Wingdings" w:hAnsi="Wingdings" w:hint="default"/>
      </w:rPr>
    </w:lvl>
  </w:abstractNum>
  <w:abstractNum w:abstractNumId="15">
    <w:nsid w:val="23553F24"/>
    <w:multiLevelType w:val="hybridMultilevel"/>
    <w:tmpl w:val="9A7854BE"/>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25531F9"/>
    <w:multiLevelType w:val="hybridMultilevel"/>
    <w:tmpl w:val="6A3873DA"/>
    <w:lvl w:ilvl="0" w:tplc="088680E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2C161ED"/>
    <w:multiLevelType w:val="hybridMultilevel"/>
    <w:tmpl w:val="1096992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4445F25"/>
    <w:multiLevelType w:val="hybridMultilevel"/>
    <w:tmpl w:val="ACF81A98"/>
    <w:lvl w:ilvl="0" w:tplc="AE3A8A58">
      <w:start w:val="1"/>
      <w:numFmt w:val="bullet"/>
      <w:lvlText w:val="•"/>
      <w:lvlJc w:val="left"/>
      <w:pPr>
        <w:tabs>
          <w:tab w:val="num" w:pos="720"/>
        </w:tabs>
        <w:ind w:left="720" w:hanging="360"/>
      </w:pPr>
      <w:rPr>
        <w:rFonts w:ascii="Arial" w:hAnsi="Arial" w:hint="default"/>
      </w:rPr>
    </w:lvl>
    <w:lvl w:ilvl="1" w:tplc="C6CAE78C" w:tentative="1">
      <w:start w:val="1"/>
      <w:numFmt w:val="bullet"/>
      <w:lvlText w:val="•"/>
      <w:lvlJc w:val="left"/>
      <w:pPr>
        <w:tabs>
          <w:tab w:val="num" w:pos="1440"/>
        </w:tabs>
        <w:ind w:left="1440" w:hanging="360"/>
      </w:pPr>
      <w:rPr>
        <w:rFonts w:ascii="Arial" w:hAnsi="Arial" w:hint="default"/>
      </w:rPr>
    </w:lvl>
    <w:lvl w:ilvl="2" w:tplc="9796F8A0" w:tentative="1">
      <w:start w:val="1"/>
      <w:numFmt w:val="bullet"/>
      <w:lvlText w:val="•"/>
      <w:lvlJc w:val="left"/>
      <w:pPr>
        <w:tabs>
          <w:tab w:val="num" w:pos="2160"/>
        </w:tabs>
        <w:ind w:left="2160" w:hanging="360"/>
      </w:pPr>
      <w:rPr>
        <w:rFonts w:ascii="Arial" w:hAnsi="Arial" w:hint="default"/>
      </w:rPr>
    </w:lvl>
    <w:lvl w:ilvl="3" w:tplc="D8D87596" w:tentative="1">
      <w:start w:val="1"/>
      <w:numFmt w:val="bullet"/>
      <w:lvlText w:val="•"/>
      <w:lvlJc w:val="left"/>
      <w:pPr>
        <w:tabs>
          <w:tab w:val="num" w:pos="2880"/>
        </w:tabs>
        <w:ind w:left="2880" w:hanging="360"/>
      </w:pPr>
      <w:rPr>
        <w:rFonts w:ascii="Arial" w:hAnsi="Arial" w:hint="default"/>
      </w:rPr>
    </w:lvl>
    <w:lvl w:ilvl="4" w:tplc="7C8684B2" w:tentative="1">
      <w:start w:val="1"/>
      <w:numFmt w:val="bullet"/>
      <w:lvlText w:val="•"/>
      <w:lvlJc w:val="left"/>
      <w:pPr>
        <w:tabs>
          <w:tab w:val="num" w:pos="3600"/>
        </w:tabs>
        <w:ind w:left="3600" w:hanging="360"/>
      </w:pPr>
      <w:rPr>
        <w:rFonts w:ascii="Arial" w:hAnsi="Arial" w:hint="default"/>
      </w:rPr>
    </w:lvl>
    <w:lvl w:ilvl="5" w:tplc="01A4549E" w:tentative="1">
      <w:start w:val="1"/>
      <w:numFmt w:val="bullet"/>
      <w:lvlText w:val="•"/>
      <w:lvlJc w:val="left"/>
      <w:pPr>
        <w:tabs>
          <w:tab w:val="num" w:pos="4320"/>
        </w:tabs>
        <w:ind w:left="4320" w:hanging="360"/>
      </w:pPr>
      <w:rPr>
        <w:rFonts w:ascii="Arial" w:hAnsi="Arial" w:hint="default"/>
      </w:rPr>
    </w:lvl>
    <w:lvl w:ilvl="6" w:tplc="B95C97C8" w:tentative="1">
      <w:start w:val="1"/>
      <w:numFmt w:val="bullet"/>
      <w:lvlText w:val="•"/>
      <w:lvlJc w:val="left"/>
      <w:pPr>
        <w:tabs>
          <w:tab w:val="num" w:pos="5040"/>
        </w:tabs>
        <w:ind w:left="5040" w:hanging="360"/>
      </w:pPr>
      <w:rPr>
        <w:rFonts w:ascii="Arial" w:hAnsi="Arial" w:hint="default"/>
      </w:rPr>
    </w:lvl>
    <w:lvl w:ilvl="7" w:tplc="5254C842" w:tentative="1">
      <w:start w:val="1"/>
      <w:numFmt w:val="bullet"/>
      <w:lvlText w:val="•"/>
      <w:lvlJc w:val="left"/>
      <w:pPr>
        <w:tabs>
          <w:tab w:val="num" w:pos="5760"/>
        </w:tabs>
        <w:ind w:left="5760" w:hanging="360"/>
      </w:pPr>
      <w:rPr>
        <w:rFonts w:ascii="Arial" w:hAnsi="Arial" w:hint="default"/>
      </w:rPr>
    </w:lvl>
    <w:lvl w:ilvl="8" w:tplc="3CDE89FA" w:tentative="1">
      <w:start w:val="1"/>
      <w:numFmt w:val="bullet"/>
      <w:lvlText w:val="•"/>
      <w:lvlJc w:val="left"/>
      <w:pPr>
        <w:tabs>
          <w:tab w:val="num" w:pos="6480"/>
        </w:tabs>
        <w:ind w:left="6480" w:hanging="360"/>
      </w:pPr>
      <w:rPr>
        <w:rFonts w:ascii="Arial" w:hAnsi="Arial" w:hint="default"/>
      </w:rPr>
    </w:lvl>
  </w:abstractNum>
  <w:abstractNum w:abstractNumId="19">
    <w:nsid w:val="34630609"/>
    <w:multiLevelType w:val="hybridMultilevel"/>
    <w:tmpl w:val="92AC3406"/>
    <w:lvl w:ilvl="0" w:tplc="F8BA82E0">
      <w:start w:val="1"/>
      <w:numFmt w:val="bullet"/>
      <w:lvlText w:val=""/>
      <w:lvlJc w:val="left"/>
      <w:pPr>
        <w:ind w:left="1068" w:hanging="360"/>
      </w:pPr>
      <w:rPr>
        <w:rFonts w:ascii="Symbol" w:hAnsi="Symbol" w:hint="default"/>
        <w:color w:val="auto"/>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3C570AE2"/>
    <w:multiLevelType w:val="hybridMultilevel"/>
    <w:tmpl w:val="F42607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C913A91"/>
    <w:multiLevelType w:val="hybridMultilevel"/>
    <w:tmpl w:val="804C851C"/>
    <w:lvl w:ilvl="0" w:tplc="12DCDB14">
      <w:start w:val="1"/>
      <w:numFmt w:val="bullet"/>
      <w:lvlText w:val="•"/>
      <w:lvlJc w:val="left"/>
      <w:pPr>
        <w:tabs>
          <w:tab w:val="num" w:pos="720"/>
        </w:tabs>
        <w:ind w:left="720" w:hanging="360"/>
      </w:pPr>
      <w:rPr>
        <w:rFonts w:ascii="Arial" w:hAnsi="Arial" w:hint="default"/>
      </w:rPr>
    </w:lvl>
    <w:lvl w:ilvl="1" w:tplc="F8BA82E0">
      <w:start w:val="1"/>
      <w:numFmt w:val="bullet"/>
      <w:lvlText w:val=""/>
      <w:lvlJc w:val="left"/>
      <w:pPr>
        <w:tabs>
          <w:tab w:val="num" w:pos="1440"/>
        </w:tabs>
        <w:ind w:left="1440" w:hanging="360"/>
      </w:pPr>
      <w:rPr>
        <w:rFonts w:ascii="Symbol" w:hAnsi="Symbol" w:hint="default"/>
        <w:color w:val="auto"/>
      </w:rPr>
    </w:lvl>
    <w:lvl w:ilvl="2" w:tplc="D3621576" w:tentative="1">
      <w:start w:val="1"/>
      <w:numFmt w:val="bullet"/>
      <w:lvlText w:val="•"/>
      <w:lvlJc w:val="left"/>
      <w:pPr>
        <w:tabs>
          <w:tab w:val="num" w:pos="2160"/>
        </w:tabs>
        <w:ind w:left="2160" w:hanging="360"/>
      </w:pPr>
      <w:rPr>
        <w:rFonts w:ascii="Arial" w:hAnsi="Arial" w:hint="default"/>
      </w:rPr>
    </w:lvl>
    <w:lvl w:ilvl="3" w:tplc="C8F6233A" w:tentative="1">
      <w:start w:val="1"/>
      <w:numFmt w:val="bullet"/>
      <w:lvlText w:val="•"/>
      <w:lvlJc w:val="left"/>
      <w:pPr>
        <w:tabs>
          <w:tab w:val="num" w:pos="2880"/>
        </w:tabs>
        <w:ind w:left="2880" w:hanging="360"/>
      </w:pPr>
      <w:rPr>
        <w:rFonts w:ascii="Arial" w:hAnsi="Arial" w:hint="default"/>
      </w:rPr>
    </w:lvl>
    <w:lvl w:ilvl="4" w:tplc="F40055DC" w:tentative="1">
      <w:start w:val="1"/>
      <w:numFmt w:val="bullet"/>
      <w:lvlText w:val="•"/>
      <w:lvlJc w:val="left"/>
      <w:pPr>
        <w:tabs>
          <w:tab w:val="num" w:pos="3600"/>
        </w:tabs>
        <w:ind w:left="3600" w:hanging="360"/>
      </w:pPr>
      <w:rPr>
        <w:rFonts w:ascii="Arial" w:hAnsi="Arial" w:hint="default"/>
      </w:rPr>
    </w:lvl>
    <w:lvl w:ilvl="5" w:tplc="5F2219EA" w:tentative="1">
      <w:start w:val="1"/>
      <w:numFmt w:val="bullet"/>
      <w:lvlText w:val="•"/>
      <w:lvlJc w:val="left"/>
      <w:pPr>
        <w:tabs>
          <w:tab w:val="num" w:pos="4320"/>
        </w:tabs>
        <w:ind w:left="4320" w:hanging="360"/>
      </w:pPr>
      <w:rPr>
        <w:rFonts w:ascii="Arial" w:hAnsi="Arial" w:hint="default"/>
      </w:rPr>
    </w:lvl>
    <w:lvl w:ilvl="6" w:tplc="65D63ED8" w:tentative="1">
      <w:start w:val="1"/>
      <w:numFmt w:val="bullet"/>
      <w:lvlText w:val="•"/>
      <w:lvlJc w:val="left"/>
      <w:pPr>
        <w:tabs>
          <w:tab w:val="num" w:pos="5040"/>
        </w:tabs>
        <w:ind w:left="5040" w:hanging="360"/>
      </w:pPr>
      <w:rPr>
        <w:rFonts w:ascii="Arial" w:hAnsi="Arial" w:hint="default"/>
      </w:rPr>
    </w:lvl>
    <w:lvl w:ilvl="7" w:tplc="3B187E1E" w:tentative="1">
      <w:start w:val="1"/>
      <w:numFmt w:val="bullet"/>
      <w:lvlText w:val="•"/>
      <w:lvlJc w:val="left"/>
      <w:pPr>
        <w:tabs>
          <w:tab w:val="num" w:pos="5760"/>
        </w:tabs>
        <w:ind w:left="5760" w:hanging="360"/>
      </w:pPr>
      <w:rPr>
        <w:rFonts w:ascii="Arial" w:hAnsi="Arial" w:hint="default"/>
      </w:rPr>
    </w:lvl>
    <w:lvl w:ilvl="8" w:tplc="BC0C8E5E" w:tentative="1">
      <w:start w:val="1"/>
      <w:numFmt w:val="bullet"/>
      <w:lvlText w:val="•"/>
      <w:lvlJc w:val="left"/>
      <w:pPr>
        <w:tabs>
          <w:tab w:val="num" w:pos="6480"/>
        </w:tabs>
        <w:ind w:left="6480" w:hanging="360"/>
      </w:pPr>
      <w:rPr>
        <w:rFonts w:ascii="Arial" w:hAnsi="Arial" w:hint="default"/>
      </w:rPr>
    </w:lvl>
  </w:abstractNum>
  <w:abstractNum w:abstractNumId="22">
    <w:nsid w:val="3DED6540"/>
    <w:multiLevelType w:val="hybridMultilevel"/>
    <w:tmpl w:val="4D7E73B4"/>
    <w:lvl w:ilvl="0" w:tplc="380C7ADC">
      <w:start w:val="1"/>
      <w:numFmt w:val="bullet"/>
      <w:lvlText w:val="•"/>
      <w:lvlJc w:val="left"/>
      <w:pPr>
        <w:tabs>
          <w:tab w:val="num" w:pos="720"/>
        </w:tabs>
        <w:ind w:left="720" w:hanging="360"/>
      </w:pPr>
      <w:rPr>
        <w:rFonts w:ascii="Arial" w:hAnsi="Arial" w:hint="default"/>
      </w:rPr>
    </w:lvl>
    <w:lvl w:ilvl="1" w:tplc="E44E2FC2" w:tentative="1">
      <w:start w:val="1"/>
      <w:numFmt w:val="bullet"/>
      <w:lvlText w:val="•"/>
      <w:lvlJc w:val="left"/>
      <w:pPr>
        <w:tabs>
          <w:tab w:val="num" w:pos="1440"/>
        </w:tabs>
        <w:ind w:left="1440" w:hanging="360"/>
      </w:pPr>
      <w:rPr>
        <w:rFonts w:ascii="Arial" w:hAnsi="Arial" w:hint="default"/>
      </w:rPr>
    </w:lvl>
    <w:lvl w:ilvl="2" w:tplc="AFCA60C0" w:tentative="1">
      <w:start w:val="1"/>
      <w:numFmt w:val="bullet"/>
      <w:lvlText w:val="•"/>
      <w:lvlJc w:val="left"/>
      <w:pPr>
        <w:tabs>
          <w:tab w:val="num" w:pos="2160"/>
        </w:tabs>
        <w:ind w:left="2160" w:hanging="360"/>
      </w:pPr>
      <w:rPr>
        <w:rFonts w:ascii="Arial" w:hAnsi="Arial" w:hint="default"/>
      </w:rPr>
    </w:lvl>
    <w:lvl w:ilvl="3" w:tplc="160E82B8" w:tentative="1">
      <w:start w:val="1"/>
      <w:numFmt w:val="bullet"/>
      <w:lvlText w:val="•"/>
      <w:lvlJc w:val="left"/>
      <w:pPr>
        <w:tabs>
          <w:tab w:val="num" w:pos="2880"/>
        </w:tabs>
        <w:ind w:left="2880" w:hanging="360"/>
      </w:pPr>
      <w:rPr>
        <w:rFonts w:ascii="Arial" w:hAnsi="Arial" w:hint="default"/>
      </w:rPr>
    </w:lvl>
    <w:lvl w:ilvl="4" w:tplc="4F2847CC" w:tentative="1">
      <w:start w:val="1"/>
      <w:numFmt w:val="bullet"/>
      <w:lvlText w:val="•"/>
      <w:lvlJc w:val="left"/>
      <w:pPr>
        <w:tabs>
          <w:tab w:val="num" w:pos="3600"/>
        </w:tabs>
        <w:ind w:left="3600" w:hanging="360"/>
      </w:pPr>
      <w:rPr>
        <w:rFonts w:ascii="Arial" w:hAnsi="Arial" w:hint="default"/>
      </w:rPr>
    </w:lvl>
    <w:lvl w:ilvl="5" w:tplc="AF3AE04A" w:tentative="1">
      <w:start w:val="1"/>
      <w:numFmt w:val="bullet"/>
      <w:lvlText w:val="•"/>
      <w:lvlJc w:val="left"/>
      <w:pPr>
        <w:tabs>
          <w:tab w:val="num" w:pos="4320"/>
        </w:tabs>
        <w:ind w:left="4320" w:hanging="360"/>
      </w:pPr>
      <w:rPr>
        <w:rFonts w:ascii="Arial" w:hAnsi="Arial" w:hint="default"/>
      </w:rPr>
    </w:lvl>
    <w:lvl w:ilvl="6" w:tplc="2B4A1EC0" w:tentative="1">
      <w:start w:val="1"/>
      <w:numFmt w:val="bullet"/>
      <w:lvlText w:val="•"/>
      <w:lvlJc w:val="left"/>
      <w:pPr>
        <w:tabs>
          <w:tab w:val="num" w:pos="5040"/>
        </w:tabs>
        <w:ind w:left="5040" w:hanging="360"/>
      </w:pPr>
      <w:rPr>
        <w:rFonts w:ascii="Arial" w:hAnsi="Arial" w:hint="default"/>
      </w:rPr>
    </w:lvl>
    <w:lvl w:ilvl="7" w:tplc="1F987682" w:tentative="1">
      <w:start w:val="1"/>
      <w:numFmt w:val="bullet"/>
      <w:lvlText w:val="•"/>
      <w:lvlJc w:val="left"/>
      <w:pPr>
        <w:tabs>
          <w:tab w:val="num" w:pos="5760"/>
        </w:tabs>
        <w:ind w:left="5760" w:hanging="360"/>
      </w:pPr>
      <w:rPr>
        <w:rFonts w:ascii="Arial" w:hAnsi="Arial" w:hint="default"/>
      </w:rPr>
    </w:lvl>
    <w:lvl w:ilvl="8" w:tplc="B3FC5006" w:tentative="1">
      <w:start w:val="1"/>
      <w:numFmt w:val="bullet"/>
      <w:lvlText w:val="•"/>
      <w:lvlJc w:val="left"/>
      <w:pPr>
        <w:tabs>
          <w:tab w:val="num" w:pos="6480"/>
        </w:tabs>
        <w:ind w:left="6480" w:hanging="360"/>
      </w:pPr>
      <w:rPr>
        <w:rFonts w:ascii="Arial" w:hAnsi="Arial" w:hint="default"/>
      </w:rPr>
    </w:lvl>
  </w:abstractNum>
  <w:abstractNum w:abstractNumId="23">
    <w:nsid w:val="44814B74"/>
    <w:multiLevelType w:val="hybridMultilevel"/>
    <w:tmpl w:val="BB90042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615681C"/>
    <w:multiLevelType w:val="hybridMultilevel"/>
    <w:tmpl w:val="73B426F4"/>
    <w:lvl w:ilvl="0" w:tplc="CD7A4330">
      <w:start w:val="1"/>
      <w:numFmt w:val="bullet"/>
      <w:lvlText w:val="•"/>
      <w:lvlJc w:val="left"/>
      <w:pPr>
        <w:tabs>
          <w:tab w:val="num" w:pos="720"/>
        </w:tabs>
        <w:ind w:left="720" w:hanging="360"/>
      </w:pPr>
      <w:rPr>
        <w:rFonts w:ascii="Arial" w:hAnsi="Arial" w:hint="default"/>
      </w:rPr>
    </w:lvl>
    <w:lvl w:ilvl="1" w:tplc="D9CE3A40" w:tentative="1">
      <w:start w:val="1"/>
      <w:numFmt w:val="bullet"/>
      <w:lvlText w:val="•"/>
      <w:lvlJc w:val="left"/>
      <w:pPr>
        <w:tabs>
          <w:tab w:val="num" w:pos="1440"/>
        </w:tabs>
        <w:ind w:left="1440" w:hanging="360"/>
      </w:pPr>
      <w:rPr>
        <w:rFonts w:ascii="Arial" w:hAnsi="Arial" w:hint="default"/>
      </w:rPr>
    </w:lvl>
    <w:lvl w:ilvl="2" w:tplc="02745946" w:tentative="1">
      <w:start w:val="1"/>
      <w:numFmt w:val="bullet"/>
      <w:lvlText w:val="•"/>
      <w:lvlJc w:val="left"/>
      <w:pPr>
        <w:tabs>
          <w:tab w:val="num" w:pos="2160"/>
        </w:tabs>
        <w:ind w:left="2160" w:hanging="360"/>
      </w:pPr>
      <w:rPr>
        <w:rFonts w:ascii="Arial" w:hAnsi="Arial" w:hint="default"/>
      </w:rPr>
    </w:lvl>
    <w:lvl w:ilvl="3" w:tplc="3350FDA4" w:tentative="1">
      <w:start w:val="1"/>
      <w:numFmt w:val="bullet"/>
      <w:lvlText w:val="•"/>
      <w:lvlJc w:val="left"/>
      <w:pPr>
        <w:tabs>
          <w:tab w:val="num" w:pos="2880"/>
        </w:tabs>
        <w:ind w:left="2880" w:hanging="360"/>
      </w:pPr>
      <w:rPr>
        <w:rFonts w:ascii="Arial" w:hAnsi="Arial" w:hint="default"/>
      </w:rPr>
    </w:lvl>
    <w:lvl w:ilvl="4" w:tplc="19703F4C" w:tentative="1">
      <w:start w:val="1"/>
      <w:numFmt w:val="bullet"/>
      <w:lvlText w:val="•"/>
      <w:lvlJc w:val="left"/>
      <w:pPr>
        <w:tabs>
          <w:tab w:val="num" w:pos="3600"/>
        </w:tabs>
        <w:ind w:left="3600" w:hanging="360"/>
      </w:pPr>
      <w:rPr>
        <w:rFonts w:ascii="Arial" w:hAnsi="Arial" w:hint="default"/>
      </w:rPr>
    </w:lvl>
    <w:lvl w:ilvl="5" w:tplc="D746555E" w:tentative="1">
      <w:start w:val="1"/>
      <w:numFmt w:val="bullet"/>
      <w:lvlText w:val="•"/>
      <w:lvlJc w:val="left"/>
      <w:pPr>
        <w:tabs>
          <w:tab w:val="num" w:pos="4320"/>
        </w:tabs>
        <w:ind w:left="4320" w:hanging="360"/>
      </w:pPr>
      <w:rPr>
        <w:rFonts w:ascii="Arial" w:hAnsi="Arial" w:hint="default"/>
      </w:rPr>
    </w:lvl>
    <w:lvl w:ilvl="6" w:tplc="644041C8" w:tentative="1">
      <w:start w:val="1"/>
      <w:numFmt w:val="bullet"/>
      <w:lvlText w:val="•"/>
      <w:lvlJc w:val="left"/>
      <w:pPr>
        <w:tabs>
          <w:tab w:val="num" w:pos="5040"/>
        </w:tabs>
        <w:ind w:left="5040" w:hanging="360"/>
      </w:pPr>
      <w:rPr>
        <w:rFonts w:ascii="Arial" w:hAnsi="Arial" w:hint="default"/>
      </w:rPr>
    </w:lvl>
    <w:lvl w:ilvl="7" w:tplc="E89E9D30" w:tentative="1">
      <w:start w:val="1"/>
      <w:numFmt w:val="bullet"/>
      <w:lvlText w:val="•"/>
      <w:lvlJc w:val="left"/>
      <w:pPr>
        <w:tabs>
          <w:tab w:val="num" w:pos="5760"/>
        </w:tabs>
        <w:ind w:left="5760" w:hanging="360"/>
      </w:pPr>
      <w:rPr>
        <w:rFonts w:ascii="Arial" w:hAnsi="Arial" w:hint="default"/>
      </w:rPr>
    </w:lvl>
    <w:lvl w:ilvl="8" w:tplc="E1F87D44" w:tentative="1">
      <w:start w:val="1"/>
      <w:numFmt w:val="bullet"/>
      <w:lvlText w:val="•"/>
      <w:lvlJc w:val="left"/>
      <w:pPr>
        <w:tabs>
          <w:tab w:val="num" w:pos="6480"/>
        </w:tabs>
        <w:ind w:left="6480" w:hanging="360"/>
      </w:pPr>
      <w:rPr>
        <w:rFonts w:ascii="Arial" w:hAnsi="Arial" w:hint="default"/>
      </w:rPr>
    </w:lvl>
  </w:abstractNum>
  <w:abstractNum w:abstractNumId="25">
    <w:nsid w:val="491D2882"/>
    <w:multiLevelType w:val="hybridMultilevel"/>
    <w:tmpl w:val="889AECDA"/>
    <w:lvl w:ilvl="0" w:tplc="E64A5048">
      <w:start w:val="1"/>
      <w:numFmt w:val="bullet"/>
      <w:lvlText w:val=""/>
      <w:lvlJc w:val="left"/>
      <w:pPr>
        <w:tabs>
          <w:tab w:val="num" w:pos="720"/>
        </w:tabs>
        <w:ind w:left="720" w:hanging="360"/>
      </w:pPr>
      <w:rPr>
        <w:rFonts w:ascii="Wingdings" w:hAnsi="Wingdings" w:hint="default"/>
      </w:rPr>
    </w:lvl>
    <w:lvl w:ilvl="1" w:tplc="702A86AA">
      <w:start w:val="1"/>
      <w:numFmt w:val="bullet"/>
      <w:lvlText w:val=""/>
      <w:lvlJc w:val="left"/>
      <w:pPr>
        <w:tabs>
          <w:tab w:val="num" w:pos="1440"/>
        </w:tabs>
        <w:ind w:left="1440" w:hanging="360"/>
      </w:pPr>
      <w:rPr>
        <w:rFonts w:ascii="Wingdings" w:hAnsi="Wingdings" w:hint="default"/>
      </w:rPr>
    </w:lvl>
    <w:lvl w:ilvl="2" w:tplc="8DD4953A" w:tentative="1">
      <w:start w:val="1"/>
      <w:numFmt w:val="bullet"/>
      <w:lvlText w:val=""/>
      <w:lvlJc w:val="left"/>
      <w:pPr>
        <w:tabs>
          <w:tab w:val="num" w:pos="2160"/>
        </w:tabs>
        <w:ind w:left="2160" w:hanging="360"/>
      </w:pPr>
      <w:rPr>
        <w:rFonts w:ascii="Wingdings" w:hAnsi="Wingdings" w:hint="default"/>
      </w:rPr>
    </w:lvl>
    <w:lvl w:ilvl="3" w:tplc="46DA8574" w:tentative="1">
      <w:start w:val="1"/>
      <w:numFmt w:val="bullet"/>
      <w:lvlText w:val=""/>
      <w:lvlJc w:val="left"/>
      <w:pPr>
        <w:tabs>
          <w:tab w:val="num" w:pos="2880"/>
        </w:tabs>
        <w:ind w:left="2880" w:hanging="360"/>
      </w:pPr>
      <w:rPr>
        <w:rFonts w:ascii="Wingdings" w:hAnsi="Wingdings" w:hint="default"/>
      </w:rPr>
    </w:lvl>
    <w:lvl w:ilvl="4" w:tplc="5B181D46" w:tentative="1">
      <w:start w:val="1"/>
      <w:numFmt w:val="bullet"/>
      <w:lvlText w:val=""/>
      <w:lvlJc w:val="left"/>
      <w:pPr>
        <w:tabs>
          <w:tab w:val="num" w:pos="3600"/>
        </w:tabs>
        <w:ind w:left="3600" w:hanging="360"/>
      </w:pPr>
      <w:rPr>
        <w:rFonts w:ascii="Wingdings" w:hAnsi="Wingdings" w:hint="default"/>
      </w:rPr>
    </w:lvl>
    <w:lvl w:ilvl="5" w:tplc="768087A0" w:tentative="1">
      <w:start w:val="1"/>
      <w:numFmt w:val="bullet"/>
      <w:lvlText w:val=""/>
      <w:lvlJc w:val="left"/>
      <w:pPr>
        <w:tabs>
          <w:tab w:val="num" w:pos="4320"/>
        </w:tabs>
        <w:ind w:left="4320" w:hanging="360"/>
      </w:pPr>
      <w:rPr>
        <w:rFonts w:ascii="Wingdings" w:hAnsi="Wingdings" w:hint="default"/>
      </w:rPr>
    </w:lvl>
    <w:lvl w:ilvl="6" w:tplc="A888E180" w:tentative="1">
      <w:start w:val="1"/>
      <w:numFmt w:val="bullet"/>
      <w:lvlText w:val=""/>
      <w:lvlJc w:val="left"/>
      <w:pPr>
        <w:tabs>
          <w:tab w:val="num" w:pos="5040"/>
        </w:tabs>
        <w:ind w:left="5040" w:hanging="360"/>
      </w:pPr>
      <w:rPr>
        <w:rFonts w:ascii="Wingdings" w:hAnsi="Wingdings" w:hint="default"/>
      </w:rPr>
    </w:lvl>
    <w:lvl w:ilvl="7" w:tplc="A6267142" w:tentative="1">
      <w:start w:val="1"/>
      <w:numFmt w:val="bullet"/>
      <w:lvlText w:val=""/>
      <w:lvlJc w:val="left"/>
      <w:pPr>
        <w:tabs>
          <w:tab w:val="num" w:pos="5760"/>
        </w:tabs>
        <w:ind w:left="5760" w:hanging="360"/>
      </w:pPr>
      <w:rPr>
        <w:rFonts w:ascii="Wingdings" w:hAnsi="Wingdings" w:hint="default"/>
      </w:rPr>
    </w:lvl>
    <w:lvl w:ilvl="8" w:tplc="63CAC7B0" w:tentative="1">
      <w:start w:val="1"/>
      <w:numFmt w:val="bullet"/>
      <w:lvlText w:val=""/>
      <w:lvlJc w:val="left"/>
      <w:pPr>
        <w:tabs>
          <w:tab w:val="num" w:pos="6480"/>
        </w:tabs>
        <w:ind w:left="6480" w:hanging="360"/>
      </w:pPr>
      <w:rPr>
        <w:rFonts w:ascii="Wingdings" w:hAnsi="Wingdings" w:hint="default"/>
      </w:rPr>
    </w:lvl>
  </w:abstractNum>
  <w:abstractNum w:abstractNumId="26">
    <w:nsid w:val="4A61244E"/>
    <w:multiLevelType w:val="hybridMultilevel"/>
    <w:tmpl w:val="E25EED94"/>
    <w:lvl w:ilvl="0" w:tplc="F8EE7C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E683D3C"/>
    <w:multiLevelType w:val="hybridMultilevel"/>
    <w:tmpl w:val="DB6A20A6"/>
    <w:lvl w:ilvl="0" w:tplc="F8BA82E0">
      <w:start w:val="1"/>
      <w:numFmt w:val="bullet"/>
      <w:lvlText w:val=""/>
      <w:lvlJc w:val="left"/>
      <w:pPr>
        <w:ind w:left="720" w:hanging="360"/>
      </w:pPr>
      <w:rPr>
        <w:rFonts w:ascii="Symbol" w:hAnsi="Symbol" w:hint="default"/>
        <w:color w:val="auto"/>
      </w:rPr>
    </w:lvl>
    <w:lvl w:ilvl="1" w:tplc="F8BA82E0">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2538C4"/>
    <w:multiLevelType w:val="hybridMultilevel"/>
    <w:tmpl w:val="D64E0738"/>
    <w:lvl w:ilvl="0" w:tplc="73D057E0">
      <w:start w:val="1"/>
      <w:numFmt w:val="bullet"/>
      <w:lvlText w:val="•"/>
      <w:lvlJc w:val="left"/>
      <w:pPr>
        <w:tabs>
          <w:tab w:val="num" w:pos="720"/>
        </w:tabs>
        <w:ind w:left="720" w:hanging="360"/>
      </w:pPr>
      <w:rPr>
        <w:rFonts w:ascii="Arial" w:hAnsi="Arial" w:hint="default"/>
      </w:rPr>
    </w:lvl>
    <w:lvl w:ilvl="1" w:tplc="A30CA0AE" w:tentative="1">
      <w:start w:val="1"/>
      <w:numFmt w:val="bullet"/>
      <w:lvlText w:val="•"/>
      <w:lvlJc w:val="left"/>
      <w:pPr>
        <w:tabs>
          <w:tab w:val="num" w:pos="1440"/>
        </w:tabs>
        <w:ind w:left="1440" w:hanging="360"/>
      </w:pPr>
      <w:rPr>
        <w:rFonts w:ascii="Arial" w:hAnsi="Arial" w:hint="default"/>
      </w:rPr>
    </w:lvl>
    <w:lvl w:ilvl="2" w:tplc="D7BE35CC" w:tentative="1">
      <w:start w:val="1"/>
      <w:numFmt w:val="bullet"/>
      <w:lvlText w:val="•"/>
      <w:lvlJc w:val="left"/>
      <w:pPr>
        <w:tabs>
          <w:tab w:val="num" w:pos="2160"/>
        </w:tabs>
        <w:ind w:left="2160" w:hanging="360"/>
      </w:pPr>
      <w:rPr>
        <w:rFonts w:ascii="Arial" w:hAnsi="Arial" w:hint="default"/>
      </w:rPr>
    </w:lvl>
    <w:lvl w:ilvl="3" w:tplc="2F54297C" w:tentative="1">
      <w:start w:val="1"/>
      <w:numFmt w:val="bullet"/>
      <w:lvlText w:val="•"/>
      <w:lvlJc w:val="left"/>
      <w:pPr>
        <w:tabs>
          <w:tab w:val="num" w:pos="2880"/>
        </w:tabs>
        <w:ind w:left="2880" w:hanging="360"/>
      </w:pPr>
      <w:rPr>
        <w:rFonts w:ascii="Arial" w:hAnsi="Arial" w:hint="default"/>
      </w:rPr>
    </w:lvl>
    <w:lvl w:ilvl="4" w:tplc="EF0C4B62" w:tentative="1">
      <w:start w:val="1"/>
      <w:numFmt w:val="bullet"/>
      <w:lvlText w:val="•"/>
      <w:lvlJc w:val="left"/>
      <w:pPr>
        <w:tabs>
          <w:tab w:val="num" w:pos="3600"/>
        </w:tabs>
        <w:ind w:left="3600" w:hanging="360"/>
      </w:pPr>
      <w:rPr>
        <w:rFonts w:ascii="Arial" w:hAnsi="Arial" w:hint="default"/>
      </w:rPr>
    </w:lvl>
    <w:lvl w:ilvl="5" w:tplc="5C14CD00" w:tentative="1">
      <w:start w:val="1"/>
      <w:numFmt w:val="bullet"/>
      <w:lvlText w:val="•"/>
      <w:lvlJc w:val="left"/>
      <w:pPr>
        <w:tabs>
          <w:tab w:val="num" w:pos="4320"/>
        </w:tabs>
        <w:ind w:left="4320" w:hanging="360"/>
      </w:pPr>
      <w:rPr>
        <w:rFonts w:ascii="Arial" w:hAnsi="Arial" w:hint="default"/>
      </w:rPr>
    </w:lvl>
    <w:lvl w:ilvl="6" w:tplc="11068A94" w:tentative="1">
      <w:start w:val="1"/>
      <w:numFmt w:val="bullet"/>
      <w:lvlText w:val="•"/>
      <w:lvlJc w:val="left"/>
      <w:pPr>
        <w:tabs>
          <w:tab w:val="num" w:pos="5040"/>
        </w:tabs>
        <w:ind w:left="5040" w:hanging="360"/>
      </w:pPr>
      <w:rPr>
        <w:rFonts w:ascii="Arial" w:hAnsi="Arial" w:hint="default"/>
      </w:rPr>
    </w:lvl>
    <w:lvl w:ilvl="7" w:tplc="C0D41E48" w:tentative="1">
      <w:start w:val="1"/>
      <w:numFmt w:val="bullet"/>
      <w:lvlText w:val="•"/>
      <w:lvlJc w:val="left"/>
      <w:pPr>
        <w:tabs>
          <w:tab w:val="num" w:pos="5760"/>
        </w:tabs>
        <w:ind w:left="5760" w:hanging="360"/>
      </w:pPr>
      <w:rPr>
        <w:rFonts w:ascii="Arial" w:hAnsi="Arial" w:hint="default"/>
      </w:rPr>
    </w:lvl>
    <w:lvl w:ilvl="8" w:tplc="FCEA5330" w:tentative="1">
      <w:start w:val="1"/>
      <w:numFmt w:val="bullet"/>
      <w:lvlText w:val="•"/>
      <w:lvlJc w:val="left"/>
      <w:pPr>
        <w:tabs>
          <w:tab w:val="num" w:pos="6480"/>
        </w:tabs>
        <w:ind w:left="6480" w:hanging="360"/>
      </w:pPr>
      <w:rPr>
        <w:rFonts w:ascii="Arial" w:hAnsi="Arial" w:hint="default"/>
      </w:rPr>
    </w:lvl>
  </w:abstractNum>
  <w:abstractNum w:abstractNumId="29">
    <w:nsid w:val="56FF500D"/>
    <w:multiLevelType w:val="hybridMultilevel"/>
    <w:tmpl w:val="20DAD770"/>
    <w:lvl w:ilvl="0" w:tplc="F8EE7C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A0F48A6"/>
    <w:multiLevelType w:val="hybridMultilevel"/>
    <w:tmpl w:val="41F6C61C"/>
    <w:lvl w:ilvl="0" w:tplc="F8BA82E0">
      <w:start w:val="1"/>
      <w:numFmt w:val="bullet"/>
      <w:lvlText w:val=""/>
      <w:lvlJc w:val="left"/>
      <w:pPr>
        <w:tabs>
          <w:tab w:val="num" w:pos="720"/>
        </w:tabs>
        <w:ind w:left="720" w:hanging="360"/>
      </w:pPr>
      <w:rPr>
        <w:rFonts w:ascii="Symbol" w:hAnsi="Symbol" w:hint="default"/>
        <w:color w:val="auto"/>
      </w:rPr>
    </w:lvl>
    <w:lvl w:ilvl="1" w:tplc="F5683238" w:tentative="1">
      <w:start w:val="1"/>
      <w:numFmt w:val="bullet"/>
      <w:lvlText w:val=""/>
      <w:lvlJc w:val="left"/>
      <w:pPr>
        <w:tabs>
          <w:tab w:val="num" w:pos="1440"/>
        </w:tabs>
        <w:ind w:left="1440" w:hanging="360"/>
      </w:pPr>
      <w:rPr>
        <w:rFonts w:ascii="Wingdings" w:hAnsi="Wingdings" w:hint="default"/>
      </w:rPr>
    </w:lvl>
    <w:lvl w:ilvl="2" w:tplc="D6A8AC9C" w:tentative="1">
      <w:start w:val="1"/>
      <w:numFmt w:val="bullet"/>
      <w:lvlText w:val=""/>
      <w:lvlJc w:val="left"/>
      <w:pPr>
        <w:tabs>
          <w:tab w:val="num" w:pos="2160"/>
        </w:tabs>
        <w:ind w:left="2160" w:hanging="360"/>
      </w:pPr>
      <w:rPr>
        <w:rFonts w:ascii="Wingdings" w:hAnsi="Wingdings" w:hint="default"/>
      </w:rPr>
    </w:lvl>
    <w:lvl w:ilvl="3" w:tplc="6D4ECCB8" w:tentative="1">
      <w:start w:val="1"/>
      <w:numFmt w:val="bullet"/>
      <w:lvlText w:val=""/>
      <w:lvlJc w:val="left"/>
      <w:pPr>
        <w:tabs>
          <w:tab w:val="num" w:pos="2880"/>
        </w:tabs>
        <w:ind w:left="2880" w:hanging="360"/>
      </w:pPr>
      <w:rPr>
        <w:rFonts w:ascii="Wingdings" w:hAnsi="Wingdings" w:hint="default"/>
      </w:rPr>
    </w:lvl>
    <w:lvl w:ilvl="4" w:tplc="5B228660" w:tentative="1">
      <w:start w:val="1"/>
      <w:numFmt w:val="bullet"/>
      <w:lvlText w:val=""/>
      <w:lvlJc w:val="left"/>
      <w:pPr>
        <w:tabs>
          <w:tab w:val="num" w:pos="3600"/>
        </w:tabs>
        <w:ind w:left="3600" w:hanging="360"/>
      </w:pPr>
      <w:rPr>
        <w:rFonts w:ascii="Wingdings" w:hAnsi="Wingdings" w:hint="default"/>
      </w:rPr>
    </w:lvl>
    <w:lvl w:ilvl="5" w:tplc="9A38CDC8" w:tentative="1">
      <w:start w:val="1"/>
      <w:numFmt w:val="bullet"/>
      <w:lvlText w:val=""/>
      <w:lvlJc w:val="left"/>
      <w:pPr>
        <w:tabs>
          <w:tab w:val="num" w:pos="4320"/>
        </w:tabs>
        <w:ind w:left="4320" w:hanging="360"/>
      </w:pPr>
      <w:rPr>
        <w:rFonts w:ascii="Wingdings" w:hAnsi="Wingdings" w:hint="default"/>
      </w:rPr>
    </w:lvl>
    <w:lvl w:ilvl="6" w:tplc="27543A4C" w:tentative="1">
      <w:start w:val="1"/>
      <w:numFmt w:val="bullet"/>
      <w:lvlText w:val=""/>
      <w:lvlJc w:val="left"/>
      <w:pPr>
        <w:tabs>
          <w:tab w:val="num" w:pos="5040"/>
        </w:tabs>
        <w:ind w:left="5040" w:hanging="360"/>
      </w:pPr>
      <w:rPr>
        <w:rFonts w:ascii="Wingdings" w:hAnsi="Wingdings" w:hint="default"/>
      </w:rPr>
    </w:lvl>
    <w:lvl w:ilvl="7" w:tplc="FEF6DF56" w:tentative="1">
      <w:start w:val="1"/>
      <w:numFmt w:val="bullet"/>
      <w:lvlText w:val=""/>
      <w:lvlJc w:val="left"/>
      <w:pPr>
        <w:tabs>
          <w:tab w:val="num" w:pos="5760"/>
        </w:tabs>
        <w:ind w:left="5760" w:hanging="360"/>
      </w:pPr>
      <w:rPr>
        <w:rFonts w:ascii="Wingdings" w:hAnsi="Wingdings" w:hint="default"/>
      </w:rPr>
    </w:lvl>
    <w:lvl w:ilvl="8" w:tplc="6106BA38" w:tentative="1">
      <w:start w:val="1"/>
      <w:numFmt w:val="bullet"/>
      <w:lvlText w:val=""/>
      <w:lvlJc w:val="left"/>
      <w:pPr>
        <w:tabs>
          <w:tab w:val="num" w:pos="6480"/>
        </w:tabs>
        <w:ind w:left="6480" w:hanging="360"/>
      </w:pPr>
      <w:rPr>
        <w:rFonts w:ascii="Wingdings" w:hAnsi="Wingdings" w:hint="default"/>
      </w:rPr>
    </w:lvl>
  </w:abstractNum>
  <w:abstractNum w:abstractNumId="31">
    <w:nsid w:val="5B052187"/>
    <w:multiLevelType w:val="hybridMultilevel"/>
    <w:tmpl w:val="291C88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B163210"/>
    <w:multiLevelType w:val="hybridMultilevel"/>
    <w:tmpl w:val="99DAD35C"/>
    <w:lvl w:ilvl="0" w:tplc="9B3CD608">
      <w:start w:val="6"/>
      <w:numFmt w:val="bullet"/>
      <w:lvlText w:val="-"/>
      <w:lvlJc w:val="left"/>
      <w:pPr>
        <w:ind w:left="720" w:hanging="360"/>
      </w:pPr>
      <w:rPr>
        <w:rFonts w:ascii="Arial Narrow" w:eastAsia="Calibri" w:hAnsi="Arial Narrow"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E202FFF"/>
    <w:multiLevelType w:val="hybridMultilevel"/>
    <w:tmpl w:val="20F264F4"/>
    <w:lvl w:ilvl="0" w:tplc="F8EE7C68">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E634D56"/>
    <w:multiLevelType w:val="hybridMultilevel"/>
    <w:tmpl w:val="35264294"/>
    <w:lvl w:ilvl="0" w:tplc="81F8848C">
      <w:start w:val="1"/>
      <w:numFmt w:val="bullet"/>
      <w:lvlText w:val="•"/>
      <w:lvlJc w:val="left"/>
      <w:pPr>
        <w:tabs>
          <w:tab w:val="num" w:pos="720"/>
        </w:tabs>
        <w:ind w:left="720" w:hanging="360"/>
      </w:pPr>
      <w:rPr>
        <w:rFonts w:ascii="Arial" w:hAnsi="Arial" w:hint="default"/>
      </w:rPr>
    </w:lvl>
    <w:lvl w:ilvl="1" w:tplc="4FCCABD8" w:tentative="1">
      <w:start w:val="1"/>
      <w:numFmt w:val="bullet"/>
      <w:lvlText w:val="•"/>
      <w:lvlJc w:val="left"/>
      <w:pPr>
        <w:tabs>
          <w:tab w:val="num" w:pos="1440"/>
        </w:tabs>
        <w:ind w:left="1440" w:hanging="360"/>
      </w:pPr>
      <w:rPr>
        <w:rFonts w:ascii="Arial" w:hAnsi="Arial" w:hint="default"/>
      </w:rPr>
    </w:lvl>
    <w:lvl w:ilvl="2" w:tplc="012A1B76" w:tentative="1">
      <w:start w:val="1"/>
      <w:numFmt w:val="bullet"/>
      <w:lvlText w:val="•"/>
      <w:lvlJc w:val="left"/>
      <w:pPr>
        <w:tabs>
          <w:tab w:val="num" w:pos="2160"/>
        </w:tabs>
        <w:ind w:left="2160" w:hanging="360"/>
      </w:pPr>
      <w:rPr>
        <w:rFonts w:ascii="Arial" w:hAnsi="Arial" w:hint="default"/>
      </w:rPr>
    </w:lvl>
    <w:lvl w:ilvl="3" w:tplc="DC74061A" w:tentative="1">
      <w:start w:val="1"/>
      <w:numFmt w:val="bullet"/>
      <w:lvlText w:val="•"/>
      <w:lvlJc w:val="left"/>
      <w:pPr>
        <w:tabs>
          <w:tab w:val="num" w:pos="2880"/>
        </w:tabs>
        <w:ind w:left="2880" w:hanging="360"/>
      </w:pPr>
      <w:rPr>
        <w:rFonts w:ascii="Arial" w:hAnsi="Arial" w:hint="default"/>
      </w:rPr>
    </w:lvl>
    <w:lvl w:ilvl="4" w:tplc="5D04D19A" w:tentative="1">
      <w:start w:val="1"/>
      <w:numFmt w:val="bullet"/>
      <w:lvlText w:val="•"/>
      <w:lvlJc w:val="left"/>
      <w:pPr>
        <w:tabs>
          <w:tab w:val="num" w:pos="3600"/>
        </w:tabs>
        <w:ind w:left="3600" w:hanging="360"/>
      </w:pPr>
      <w:rPr>
        <w:rFonts w:ascii="Arial" w:hAnsi="Arial" w:hint="default"/>
      </w:rPr>
    </w:lvl>
    <w:lvl w:ilvl="5" w:tplc="7C068CA4" w:tentative="1">
      <w:start w:val="1"/>
      <w:numFmt w:val="bullet"/>
      <w:lvlText w:val="•"/>
      <w:lvlJc w:val="left"/>
      <w:pPr>
        <w:tabs>
          <w:tab w:val="num" w:pos="4320"/>
        </w:tabs>
        <w:ind w:left="4320" w:hanging="360"/>
      </w:pPr>
      <w:rPr>
        <w:rFonts w:ascii="Arial" w:hAnsi="Arial" w:hint="default"/>
      </w:rPr>
    </w:lvl>
    <w:lvl w:ilvl="6" w:tplc="D8E2050A" w:tentative="1">
      <w:start w:val="1"/>
      <w:numFmt w:val="bullet"/>
      <w:lvlText w:val="•"/>
      <w:lvlJc w:val="left"/>
      <w:pPr>
        <w:tabs>
          <w:tab w:val="num" w:pos="5040"/>
        </w:tabs>
        <w:ind w:left="5040" w:hanging="360"/>
      </w:pPr>
      <w:rPr>
        <w:rFonts w:ascii="Arial" w:hAnsi="Arial" w:hint="default"/>
      </w:rPr>
    </w:lvl>
    <w:lvl w:ilvl="7" w:tplc="B4781192" w:tentative="1">
      <w:start w:val="1"/>
      <w:numFmt w:val="bullet"/>
      <w:lvlText w:val="•"/>
      <w:lvlJc w:val="left"/>
      <w:pPr>
        <w:tabs>
          <w:tab w:val="num" w:pos="5760"/>
        </w:tabs>
        <w:ind w:left="5760" w:hanging="360"/>
      </w:pPr>
      <w:rPr>
        <w:rFonts w:ascii="Arial" w:hAnsi="Arial" w:hint="default"/>
      </w:rPr>
    </w:lvl>
    <w:lvl w:ilvl="8" w:tplc="5EF67A1C" w:tentative="1">
      <w:start w:val="1"/>
      <w:numFmt w:val="bullet"/>
      <w:lvlText w:val="•"/>
      <w:lvlJc w:val="left"/>
      <w:pPr>
        <w:tabs>
          <w:tab w:val="num" w:pos="6480"/>
        </w:tabs>
        <w:ind w:left="6480" w:hanging="360"/>
      </w:pPr>
      <w:rPr>
        <w:rFonts w:ascii="Arial" w:hAnsi="Arial" w:hint="default"/>
      </w:rPr>
    </w:lvl>
  </w:abstractNum>
  <w:abstractNum w:abstractNumId="35">
    <w:nsid w:val="60851821"/>
    <w:multiLevelType w:val="hybridMultilevel"/>
    <w:tmpl w:val="A46EAFEE"/>
    <w:lvl w:ilvl="0" w:tplc="F8EE7C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0D5235E"/>
    <w:multiLevelType w:val="hybridMultilevel"/>
    <w:tmpl w:val="BB984A4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62F6981"/>
    <w:multiLevelType w:val="hybridMultilevel"/>
    <w:tmpl w:val="7652BC82"/>
    <w:lvl w:ilvl="0" w:tplc="F8BA82E0">
      <w:start w:val="1"/>
      <w:numFmt w:val="bullet"/>
      <w:lvlText w:val=""/>
      <w:lvlJc w:val="left"/>
      <w:pPr>
        <w:ind w:left="720" w:hanging="360"/>
      </w:pPr>
      <w:rPr>
        <w:rFonts w:ascii="Symbol" w:hAnsi="Symbol" w:hint="default"/>
        <w:color w:val="auto"/>
      </w:rPr>
    </w:lvl>
    <w:lvl w:ilvl="1" w:tplc="F8BA82E0">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D355FBA"/>
    <w:multiLevelType w:val="hybridMultilevel"/>
    <w:tmpl w:val="8EA001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2C713B4"/>
    <w:multiLevelType w:val="hybridMultilevel"/>
    <w:tmpl w:val="154A08CC"/>
    <w:lvl w:ilvl="0" w:tplc="9E104140">
      <w:numFmt w:val="bullet"/>
      <w:lvlText w:val="•"/>
      <w:lvlJc w:val="left"/>
      <w:pPr>
        <w:ind w:left="765" w:hanging="360"/>
      </w:pPr>
      <w:rPr>
        <w:rFonts w:ascii="Arial Narrow" w:eastAsia="Times New Roman" w:hAnsi="Arial Narrow" w:hint="default"/>
        <w:i w:val="0"/>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0">
    <w:nsid w:val="73E73493"/>
    <w:multiLevelType w:val="hybridMultilevel"/>
    <w:tmpl w:val="2E34F226"/>
    <w:lvl w:ilvl="0" w:tplc="1F3ED7B0">
      <w:start w:val="1"/>
      <w:numFmt w:val="bullet"/>
      <w:lvlText w:val="•"/>
      <w:lvlJc w:val="left"/>
      <w:pPr>
        <w:tabs>
          <w:tab w:val="num" w:pos="720"/>
        </w:tabs>
        <w:ind w:left="720" w:hanging="360"/>
      </w:pPr>
      <w:rPr>
        <w:rFonts w:ascii="Arial" w:hAnsi="Arial" w:hint="default"/>
      </w:rPr>
    </w:lvl>
    <w:lvl w:ilvl="1" w:tplc="138E7AFC" w:tentative="1">
      <w:start w:val="1"/>
      <w:numFmt w:val="bullet"/>
      <w:lvlText w:val="•"/>
      <w:lvlJc w:val="left"/>
      <w:pPr>
        <w:tabs>
          <w:tab w:val="num" w:pos="1440"/>
        </w:tabs>
        <w:ind w:left="1440" w:hanging="360"/>
      </w:pPr>
      <w:rPr>
        <w:rFonts w:ascii="Arial" w:hAnsi="Arial" w:hint="default"/>
      </w:rPr>
    </w:lvl>
    <w:lvl w:ilvl="2" w:tplc="A692DE1A" w:tentative="1">
      <w:start w:val="1"/>
      <w:numFmt w:val="bullet"/>
      <w:lvlText w:val="•"/>
      <w:lvlJc w:val="left"/>
      <w:pPr>
        <w:tabs>
          <w:tab w:val="num" w:pos="2160"/>
        </w:tabs>
        <w:ind w:left="2160" w:hanging="360"/>
      </w:pPr>
      <w:rPr>
        <w:rFonts w:ascii="Arial" w:hAnsi="Arial" w:hint="default"/>
      </w:rPr>
    </w:lvl>
    <w:lvl w:ilvl="3" w:tplc="2BAA6CCA" w:tentative="1">
      <w:start w:val="1"/>
      <w:numFmt w:val="bullet"/>
      <w:lvlText w:val="•"/>
      <w:lvlJc w:val="left"/>
      <w:pPr>
        <w:tabs>
          <w:tab w:val="num" w:pos="2880"/>
        </w:tabs>
        <w:ind w:left="2880" w:hanging="360"/>
      </w:pPr>
      <w:rPr>
        <w:rFonts w:ascii="Arial" w:hAnsi="Arial" w:hint="default"/>
      </w:rPr>
    </w:lvl>
    <w:lvl w:ilvl="4" w:tplc="0D6A1604" w:tentative="1">
      <w:start w:val="1"/>
      <w:numFmt w:val="bullet"/>
      <w:lvlText w:val="•"/>
      <w:lvlJc w:val="left"/>
      <w:pPr>
        <w:tabs>
          <w:tab w:val="num" w:pos="3600"/>
        </w:tabs>
        <w:ind w:left="3600" w:hanging="360"/>
      </w:pPr>
      <w:rPr>
        <w:rFonts w:ascii="Arial" w:hAnsi="Arial" w:hint="default"/>
      </w:rPr>
    </w:lvl>
    <w:lvl w:ilvl="5" w:tplc="18780584" w:tentative="1">
      <w:start w:val="1"/>
      <w:numFmt w:val="bullet"/>
      <w:lvlText w:val="•"/>
      <w:lvlJc w:val="left"/>
      <w:pPr>
        <w:tabs>
          <w:tab w:val="num" w:pos="4320"/>
        </w:tabs>
        <w:ind w:left="4320" w:hanging="360"/>
      </w:pPr>
      <w:rPr>
        <w:rFonts w:ascii="Arial" w:hAnsi="Arial" w:hint="default"/>
      </w:rPr>
    </w:lvl>
    <w:lvl w:ilvl="6" w:tplc="E584BC12" w:tentative="1">
      <w:start w:val="1"/>
      <w:numFmt w:val="bullet"/>
      <w:lvlText w:val="•"/>
      <w:lvlJc w:val="left"/>
      <w:pPr>
        <w:tabs>
          <w:tab w:val="num" w:pos="5040"/>
        </w:tabs>
        <w:ind w:left="5040" w:hanging="360"/>
      </w:pPr>
      <w:rPr>
        <w:rFonts w:ascii="Arial" w:hAnsi="Arial" w:hint="default"/>
      </w:rPr>
    </w:lvl>
    <w:lvl w:ilvl="7" w:tplc="743EE27E" w:tentative="1">
      <w:start w:val="1"/>
      <w:numFmt w:val="bullet"/>
      <w:lvlText w:val="•"/>
      <w:lvlJc w:val="left"/>
      <w:pPr>
        <w:tabs>
          <w:tab w:val="num" w:pos="5760"/>
        </w:tabs>
        <w:ind w:left="5760" w:hanging="360"/>
      </w:pPr>
      <w:rPr>
        <w:rFonts w:ascii="Arial" w:hAnsi="Arial" w:hint="default"/>
      </w:rPr>
    </w:lvl>
    <w:lvl w:ilvl="8" w:tplc="7666868A" w:tentative="1">
      <w:start w:val="1"/>
      <w:numFmt w:val="bullet"/>
      <w:lvlText w:val="•"/>
      <w:lvlJc w:val="left"/>
      <w:pPr>
        <w:tabs>
          <w:tab w:val="num" w:pos="6480"/>
        </w:tabs>
        <w:ind w:left="6480" w:hanging="360"/>
      </w:pPr>
      <w:rPr>
        <w:rFonts w:ascii="Arial" w:hAnsi="Arial" w:hint="default"/>
      </w:rPr>
    </w:lvl>
  </w:abstractNum>
  <w:abstractNum w:abstractNumId="41">
    <w:nsid w:val="76171D6B"/>
    <w:multiLevelType w:val="hybridMultilevel"/>
    <w:tmpl w:val="AA4C95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D4C0EC0"/>
    <w:multiLevelType w:val="hybridMultilevel"/>
    <w:tmpl w:val="F6A49122"/>
    <w:lvl w:ilvl="0" w:tplc="F8EE7C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E2A58C7"/>
    <w:multiLevelType w:val="hybridMultilevel"/>
    <w:tmpl w:val="59DE00EA"/>
    <w:lvl w:ilvl="0" w:tplc="88E2A64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F360DBC"/>
    <w:multiLevelType w:val="hybridMultilevel"/>
    <w:tmpl w:val="557629F0"/>
    <w:lvl w:ilvl="0" w:tplc="594052B8">
      <w:numFmt w:val="bullet"/>
      <w:lvlText w:val="-"/>
      <w:lvlJc w:val="left"/>
      <w:pPr>
        <w:ind w:left="720" w:hanging="360"/>
      </w:pPr>
      <w:rPr>
        <w:rFonts w:ascii="Arial Narrow" w:eastAsia="Calibri" w:hAnsi="Arial Narro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32"/>
  </w:num>
  <w:num w:numId="4">
    <w:abstractNumId w:val="5"/>
  </w:num>
  <w:num w:numId="5">
    <w:abstractNumId w:val="15"/>
  </w:num>
  <w:num w:numId="6">
    <w:abstractNumId w:val="38"/>
  </w:num>
  <w:num w:numId="7">
    <w:abstractNumId w:val="7"/>
  </w:num>
  <w:num w:numId="8">
    <w:abstractNumId w:val="29"/>
  </w:num>
  <w:num w:numId="9">
    <w:abstractNumId w:val="6"/>
  </w:num>
  <w:num w:numId="10">
    <w:abstractNumId w:val="42"/>
  </w:num>
  <w:num w:numId="11">
    <w:abstractNumId w:val="26"/>
  </w:num>
  <w:num w:numId="12">
    <w:abstractNumId w:val="33"/>
  </w:num>
  <w:num w:numId="13">
    <w:abstractNumId w:val="35"/>
  </w:num>
  <w:num w:numId="14">
    <w:abstractNumId w:val="20"/>
  </w:num>
  <w:num w:numId="15">
    <w:abstractNumId w:val="9"/>
  </w:num>
  <w:num w:numId="16">
    <w:abstractNumId w:val="22"/>
  </w:num>
  <w:num w:numId="17">
    <w:abstractNumId w:val="34"/>
  </w:num>
  <w:num w:numId="18">
    <w:abstractNumId w:val="21"/>
  </w:num>
  <w:num w:numId="19">
    <w:abstractNumId w:val="0"/>
  </w:num>
  <w:num w:numId="20">
    <w:abstractNumId w:val="41"/>
  </w:num>
  <w:num w:numId="21">
    <w:abstractNumId w:val="25"/>
  </w:num>
  <w:num w:numId="22">
    <w:abstractNumId w:val="1"/>
  </w:num>
  <w:num w:numId="23">
    <w:abstractNumId w:val="4"/>
  </w:num>
  <w:num w:numId="24">
    <w:abstractNumId w:val="30"/>
  </w:num>
  <w:num w:numId="25">
    <w:abstractNumId w:val="14"/>
  </w:num>
  <w:num w:numId="26">
    <w:abstractNumId w:val="2"/>
  </w:num>
  <w:num w:numId="27">
    <w:abstractNumId w:val="31"/>
  </w:num>
  <w:num w:numId="28">
    <w:abstractNumId w:val="10"/>
  </w:num>
  <w:num w:numId="29">
    <w:abstractNumId w:val="18"/>
  </w:num>
  <w:num w:numId="30">
    <w:abstractNumId w:val="24"/>
  </w:num>
  <w:num w:numId="31">
    <w:abstractNumId w:val="11"/>
  </w:num>
  <w:num w:numId="32">
    <w:abstractNumId w:val="28"/>
  </w:num>
  <w:num w:numId="33">
    <w:abstractNumId w:val="13"/>
  </w:num>
  <w:num w:numId="34">
    <w:abstractNumId w:val="43"/>
  </w:num>
  <w:num w:numId="35">
    <w:abstractNumId w:val="23"/>
  </w:num>
  <w:num w:numId="36">
    <w:abstractNumId w:val="17"/>
  </w:num>
  <w:num w:numId="37">
    <w:abstractNumId w:val="16"/>
  </w:num>
  <w:num w:numId="38">
    <w:abstractNumId w:val="19"/>
  </w:num>
  <w:num w:numId="39">
    <w:abstractNumId w:val="27"/>
  </w:num>
  <w:num w:numId="40">
    <w:abstractNumId w:val="40"/>
  </w:num>
  <w:num w:numId="41">
    <w:abstractNumId w:val="37"/>
  </w:num>
  <w:num w:numId="42">
    <w:abstractNumId w:val="8"/>
  </w:num>
  <w:num w:numId="43">
    <w:abstractNumId w:val="3"/>
  </w:num>
  <w:num w:numId="44">
    <w:abstractNumId w:val="12"/>
  </w:num>
  <w:num w:numId="45">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AA3"/>
    <w:rsid w:val="00010773"/>
    <w:rsid w:val="00011262"/>
    <w:rsid w:val="0001392C"/>
    <w:rsid w:val="00013A3A"/>
    <w:rsid w:val="00031C5D"/>
    <w:rsid w:val="00041305"/>
    <w:rsid w:val="00052441"/>
    <w:rsid w:val="00065F6E"/>
    <w:rsid w:val="00071FE3"/>
    <w:rsid w:val="000737CE"/>
    <w:rsid w:val="00073B1F"/>
    <w:rsid w:val="000749EA"/>
    <w:rsid w:val="00090606"/>
    <w:rsid w:val="000A48B6"/>
    <w:rsid w:val="000C5289"/>
    <w:rsid w:val="000D2FA5"/>
    <w:rsid w:val="00102181"/>
    <w:rsid w:val="00110102"/>
    <w:rsid w:val="0011551E"/>
    <w:rsid w:val="00121D79"/>
    <w:rsid w:val="00142A39"/>
    <w:rsid w:val="00143070"/>
    <w:rsid w:val="00150510"/>
    <w:rsid w:val="0015164E"/>
    <w:rsid w:val="0016277B"/>
    <w:rsid w:val="00165536"/>
    <w:rsid w:val="0018286C"/>
    <w:rsid w:val="001948AF"/>
    <w:rsid w:val="0019543F"/>
    <w:rsid w:val="001A1FD9"/>
    <w:rsid w:val="001A4858"/>
    <w:rsid w:val="001B0F13"/>
    <w:rsid w:val="001B235B"/>
    <w:rsid w:val="001C52CD"/>
    <w:rsid w:val="001F3B00"/>
    <w:rsid w:val="001F7983"/>
    <w:rsid w:val="00211E6D"/>
    <w:rsid w:val="0023261B"/>
    <w:rsid w:val="002500D7"/>
    <w:rsid w:val="00261989"/>
    <w:rsid w:val="002704A6"/>
    <w:rsid w:val="002736C9"/>
    <w:rsid w:val="00280E88"/>
    <w:rsid w:val="00291320"/>
    <w:rsid w:val="002A2751"/>
    <w:rsid w:val="002A5B4A"/>
    <w:rsid w:val="002B21B4"/>
    <w:rsid w:val="002C6520"/>
    <w:rsid w:val="002E11AD"/>
    <w:rsid w:val="002F0D0E"/>
    <w:rsid w:val="00304206"/>
    <w:rsid w:val="00312AD5"/>
    <w:rsid w:val="003802DF"/>
    <w:rsid w:val="00387CD0"/>
    <w:rsid w:val="0039718E"/>
    <w:rsid w:val="003B603B"/>
    <w:rsid w:val="003C7C43"/>
    <w:rsid w:val="003D40D3"/>
    <w:rsid w:val="003E1BB1"/>
    <w:rsid w:val="003E388E"/>
    <w:rsid w:val="003E454E"/>
    <w:rsid w:val="003F0AD9"/>
    <w:rsid w:val="003F31F6"/>
    <w:rsid w:val="003F3210"/>
    <w:rsid w:val="003F7AF8"/>
    <w:rsid w:val="00411089"/>
    <w:rsid w:val="00446290"/>
    <w:rsid w:val="00446FE3"/>
    <w:rsid w:val="00462A0B"/>
    <w:rsid w:val="00474077"/>
    <w:rsid w:val="0049271C"/>
    <w:rsid w:val="004A0548"/>
    <w:rsid w:val="004A3FC9"/>
    <w:rsid w:val="004B1427"/>
    <w:rsid w:val="004C38C4"/>
    <w:rsid w:val="004C5FD6"/>
    <w:rsid w:val="004D2747"/>
    <w:rsid w:val="004E607C"/>
    <w:rsid w:val="004F6992"/>
    <w:rsid w:val="005012F1"/>
    <w:rsid w:val="00515CDB"/>
    <w:rsid w:val="00525077"/>
    <w:rsid w:val="005308A7"/>
    <w:rsid w:val="005515A0"/>
    <w:rsid w:val="00557D72"/>
    <w:rsid w:val="005600F2"/>
    <w:rsid w:val="00561F65"/>
    <w:rsid w:val="00566A75"/>
    <w:rsid w:val="00571E3D"/>
    <w:rsid w:val="005805ED"/>
    <w:rsid w:val="005A6100"/>
    <w:rsid w:val="005B237F"/>
    <w:rsid w:val="005D34EB"/>
    <w:rsid w:val="005D518B"/>
    <w:rsid w:val="005E2C7A"/>
    <w:rsid w:val="005F056D"/>
    <w:rsid w:val="005F2F1E"/>
    <w:rsid w:val="005F6B06"/>
    <w:rsid w:val="00604CA6"/>
    <w:rsid w:val="00613A84"/>
    <w:rsid w:val="00615F39"/>
    <w:rsid w:val="006241FE"/>
    <w:rsid w:val="00646BC9"/>
    <w:rsid w:val="00652AA3"/>
    <w:rsid w:val="00665EBF"/>
    <w:rsid w:val="00682C4E"/>
    <w:rsid w:val="006913AF"/>
    <w:rsid w:val="00696D21"/>
    <w:rsid w:val="006974A0"/>
    <w:rsid w:val="006A48A7"/>
    <w:rsid w:val="006A4E3A"/>
    <w:rsid w:val="006B29AE"/>
    <w:rsid w:val="006C75BD"/>
    <w:rsid w:val="006D4D10"/>
    <w:rsid w:val="0070572E"/>
    <w:rsid w:val="007112F3"/>
    <w:rsid w:val="007156EA"/>
    <w:rsid w:val="007201C9"/>
    <w:rsid w:val="0072437D"/>
    <w:rsid w:val="00736314"/>
    <w:rsid w:val="00744F1C"/>
    <w:rsid w:val="00750DC6"/>
    <w:rsid w:val="007648BD"/>
    <w:rsid w:val="0079420D"/>
    <w:rsid w:val="007C3B31"/>
    <w:rsid w:val="007E2A61"/>
    <w:rsid w:val="007E4E26"/>
    <w:rsid w:val="007E4F42"/>
    <w:rsid w:val="007F215B"/>
    <w:rsid w:val="007F2BDB"/>
    <w:rsid w:val="007F6596"/>
    <w:rsid w:val="0081028B"/>
    <w:rsid w:val="008220F6"/>
    <w:rsid w:val="00832EB2"/>
    <w:rsid w:val="008725A7"/>
    <w:rsid w:val="00883BA1"/>
    <w:rsid w:val="00884F19"/>
    <w:rsid w:val="00893B78"/>
    <w:rsid w:val="00894A74"/>
    <w:rsid w:val="008B2F47"/>
    <w:rsid w:val="008B6F0F"/>
    <w:rsid w:val="008B6F56"/>
    <w:rsid w:val="008C5E3C"/>
    <w:rsid w:val="008D46E0"/>
    <w:rsid w:val="008D75B3"/>
    <w:rsid w:val="008D7826"/>
    <w:rsid w:val="008E76AE"/>
    <w:rsid w:val="008E7F3C"/>
    <w:rsid w:val="008F38AD"/>
    <w:rsid w:val="008F5C9C"/>
    <w:rsid w:val="00922189"/>
    <w:rsid w:val="00926EBF"/>
    <w:rsid w:val="00932349"/>
    <w:rsid w:val="009325C2"/>
    <w:rsid w:val="00945583"/>
    <w:rsid w:val="00973246"/>
    <w:rsid w:val="009736D8"/>
    <w:rsid w:val="009762CE"/>
    <w:rsid w:val="009779BD"/>
    <w:rsid w:val="009A6D69"/>
    <w:rsid w:val="009C1BC8"/>
    <w:rsid w:val="009D1316"/>
    <w:rsid w:val="00A0349F"/>
    <w:rsid w:val="00A07A8F"/>
    <w:rsid w:val="00A94AB2"/>
    <w:rsid w:val="00AA26D2"/>
    <w:rsid w:val="00AA64F5"/>
    <w:rsid w:val="00AB34E5"/>
    <w:rsid w:val="00AB417F"/>
    <w:rsid w:val="00AB6F87"/>
    <w:rsid w:val="00AC03EA"/>
    <w:rsid w:val="00AD0CD7"/>
    <w:rsid w:val="00AD5735"/>
    <w:rsid w:val="00AD6CDD"/>
    <w:rsid w:val="00AF0C63"/>
    <w:rsid w:val="00B03446"/>
    <w:rsid w:val="00B07334"/>
    <w:rsid w:val="00B12414"/>
    <w:rsid w:val="00B33552"/>
    <w:rsid w:val="00B47427"/>
    <w:rsid w:val="00B521FF"/>
    <w:rsid w:val="00B735C7"/>
    <w:rsid w:val="00B75BD9"/>
    <w:rsid w:val="00B879EC"/>
    <w:rsid w:val="00BB52FA"/>
    <w:rsid w:val="00BD6F3A"/>
    <w:rsid w:val="00BE1F99"/>
    <w:rsid w:val="00BE2537"/>
    <w:rsid w:val="00BF40BB"/>
    <w:rsid w:val="00C03AA5"/>
    <w:rsid w:val="00C10E80"/>
    <w:rsid w:val="00C13A2C"/>
    <w:rsid w:val="00C13DE7"/>
    <w:rsid w:val="00C2474A"/>
    <w:rsid w:val="00C3523A"/>
    <w:rsid w:val="00C6372E"/>
    <w:rsid w:val="00C754E2"/>
    <w:rsid w:val="00C940D3"/>
    <w:rsid w:val="00CA0532"/>
    <w:rsid w:val="00CA65E0"/>
    <w:rsid w:val="00CD1268"/>
    <w:rsid w:val="00CD36BF"/>
    <w:rsid w:val="00CF717E"/>
    <w:rsid w:val="00D03174"/>
    <w:rsid w:val="00D15EF6"/>
    <w:rsid w:val="00D6163E"/>
    <w:rsid w:val="00D70A09"/>
    <w:rsid w:val="00D77B9B"/>
    <w:rsid w:val="00D90F89"/>
    <w:rsid w:val="00D91611"/>
    <w:rsid w:val="00D93300"/>
    <w:rsid w:val="00DC00F8"/>
    <w:rsid w:val="00E03611"/>
    <w:rsid w:val="00E03E50"/>
    <w:rsid w:val="00E3450C"/>
    <w:rsid w:val="00E709BE"/>
    <w:rsid w:val="00E82F20"/>
    <w:rsid w:val="00EB4BBC"/>
    <w:rsid w:val="00EC76D0"/>
    <w:rsid w:val="00ED51EC"/>
    <w:rsid w:val="00EE605F"/>
    <w:rsid w:val="00EE708C"/>
    <w:rsid w:val="00EF1D8B"/>
    <w:rsid w:val="00F017F0"/>
    <w:rsid w:val="00F177A0"/>
    <w:rsid w:val="00F50548"/>
    <w:rsid w:val="00F5241E"/>
    <w:rsid w:val="00F6291C"/>
    <w:rsid w:val="00F62937"/>
    <w:rsid w:val="00F713CF"/>
    <w:rsid w:val="00F8440F"/>
    <w:rsid w:val="00F87164"/>
    <w:rsid w:val="00FA57A0"/>
    <w:rsid w:val="00FB6DBC"/>
    <w:rsid w:val="00FB6E77"/>
    <w:rsid w:val="00FE0A03"/>
    <w:rsid w:val="00FE0B99"/>
    <w:rsid w:val="00FF03AB"/>
    <w:rsid w:val="00FF0D71"/>
    <w:rsid w:val="00FF5C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09"/>
    <w:pPr>
      <w:spacing w:after="200" w:line="276" w:lineRule="auto"/>
    </w:pPr>
    <w:rPr>
      <w:sz w:val="22"/>
      <w:szCs w:val="22"/>
      <w:lang w:val="fr-B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6D8"/>
    <w:pPr>
      <w:tabs>
        <w:tab w:val="center" w:pos="4536"/>
        <w:tab w:val="right" w:pos="9072"/>
      </w:tabs>
    </w:pPr>
  </w:style>
  <w:style w:type="character" w:customStyle="1" w:styleId="HeaderChar">
    <w:name w:val="Header Char"/>
    <w:basedOn w:val="DefaultParagraphFont"/>
    <w:link w:val="Header"/>
    <w:uiPriority w:val="99"/>
    <w:semiHidden/>
    <w:rsid w:val="009736D8"/>
    <w:rPr>
      <w:sz w:val="22"/>
      <w:szCs w:val="22"/>
      <w:lang w:eastAsia="en-US"/>
    </w:rPr>
  </w:style>
  <w:style w:type="paragraph" w:styleId="Footer">
    <w:name w:val="footer"/>
    <w:basedOn w:val="Normal"/>
    <w:link w:val="FooterChar"/>
    <w:uiPriority w:val="99"/>
    <w:unhideWhenUsed/>
    <w:rsid w:val="009736D8"/>
    <w:pPr>
      <w:tabs>
        <w:tab w:val="center" w:pos="4536"/>
        <w:tab w:val="right" w:pos="9072"/>
      </w:tabs>
    </w:pPr>
  </w:style>
  <w:style w:type="character" w:customStyle="1" w:styleId="FooterChar">
    <w:name w:val="Footer Char"/>
    <w:basedOn w:val="DefaultParagraphFont"/>
    <w:link w:val="Footer"/>
    <w:uiPriority w:val="99"/>
    <w:rsid w:val="009736D8"/>
    <w:rPr>
      <w:sz w:val="22"/>
      <w:szCs w:val="22"/>
      <w:lang w:eastAsia="en-US"/>
    </w:rPr>
  </w:style>
  <w:style w:type="paragraph" w:styleId="ListParagraph">
    <w:name w:val="List Paragraph"/>
    <w:basedOn w:val="Normal"/>
    <w:uiPriority w:val="34"/>
    <w:qFormat/>
    <w:rsid w:val="009736D8"/>
    <w:pPr>
      <w:ind w:left="720"/>
      <w:contextualSpacing/>
    </w:pPr>
  </w:style>
  <w:style w:type="paragraph" w:styleId="FootnoteText">
    <w:name w:val="footnote text"/>
    <w:aliases w:val="Char10,Char10 Char,Char101 Char Char Char Char Char Char Char,Char10 Char Char,Char10 Char Char Char,Char101 Char Char,Char11,Footnote Text2,Char11 Char Char Char,Footnote Text5,Char111,Footnote Text22,Char10 Char2,Char1"/>
    <w:basedOn w:val="Normal"/>
    <w:link w:val="FootnoteTextChar"/>
    <w:uiPriority w:val="99"/>
    <w:unhideWhenUsed/>
    <w:rsid w:val="009736D8"/>
    <w:rPr>
      <w:rFonts w:eastAsia="Times New Roman"/>
      <w:sz w:val="20"/>
      <w:szCs w:val="20"/>
    </w:rPr>
  </w:style>
  <w:style w:type="character" w:customStyle="1" w:styleId="FootnoteTextChar">
    <w:name w:val="Footnote Text Char"/>
    <w:aliases w:val="Char10 Char1,Char10 Char Char1,Char101 Char Char Char Char Char Char Char Char,Char10 Char Char Char1,Char10 Char Char Char Char,Char101 Char Char Char,Char11 Char,Footnote Text2 Char,Char11 Char Char Char Char,Footnote Text5 Char"/>
    <w:basedOn w:val="DefaultParagraphFont"/>
    <w:link w:val="FootnoteText"/>
    <w:uiPriority w:val="99"/>
    <w:rsid w:val="009736D8"/>
    <w:rPr>
      <w:rFonts w:eastAsia="Times New Roman"/>
      <w:lang w:eastAsia="en-US"/>
    </w:rPr>
  </w:style>
  <w:style w:type="character" w:styleId="FootnoteReference">
    <w:name w:val="footnote reference"/>
    <w:basedOn w:val="DefaultParagraphFont"/>
    <w:uiPriority w:val="99"/>
    <w:unhideWhenUsed/>
    <w:rsid w:val="009736D8"/>
    <w:rPr>
      <w:rFonts w:cs="Times New Roman"/>
      <w:vertAlign w:val="superscript"/>
    </w:rPr>
  </w:style>
  <w:style w:type="character" w:styleId="Hyperlink">
    <w:name w:val="Hyperlink"/>
    <w:basedOn w:val="DefaultParagraphFont"/>
    <w:uiPriority w:val="99"/>
    <w:unhideWhenUsed/>
    <w:rsid w:val="009736D8"/>
    <w:rPr>
      <w:rFonts w:cs="Times New Roman"/>
      <w:color w:val="0000FF"/>
      <w:u w:val="single"/>
    </w:rPr>
  </w:style>
  <w:style w:type="character" w:styleId="CommentReference">
    <w:name w:val="annotation reference"/>
    <w:basedOn w:val="DefaultParagraphFont"/>
    <w:uiPriority w:val="99"/>
    <w:semiHidden/>
    <w:unhideWhenUsed/>
    <w:rsid w:val="00280E88"/>
    <w:rPr>
      <w:sz w:val="16"/>
      <w:szCs w:val="16"/>
    </w:rPr>
  </w:style>
  <w:style w:type="paragraph" w:styleId="CommentText">
    <w:name w:val="annotation text"/>
    <w:basedOn w:val="Normal"/>
    <w:link w:val="CommentTextChar"/>
    <w:uiPriority w:val="99"/>
    <w:semiHidden/>
    <w:unhideWhenUsed/>
    <w:rsid w:val="00280E88"/>
    <w:rPr>
      <w:sz w:val="20"/>
      <w:szCs w:val="20"/>
    </w:rPr>
  </w:style>
  <w:style w:type="character" w:customStyle="1" w:styleId="CommentTextChar">
    <w:name w:val="Comment Text Char"/>
    <w:basedOn w:val="DefaultParagraphFont"/>
    <w:link w:val="CommentText"/>
    <w:uiPriority w:val="99"/>
    <w:semiHidden/>
    <w:rsid w:val="00280E88"/>
    <w:rPr>
      <w:lang w:val="fr-BE" w:eastAsia="en-US"/>
    </w:rPr>
  </w:style>
  <w:style w:type="paragraph" w:styleId="CommentSubject">
    <w:name w:val="annotation subject"/>
    <w:basedOn w:val="CommentText"/>
    <w:next w:val="CommentText"/>
    <w:link w:val="CommentSubjectChar"/>
    <w:uiPriority w:val="99"/>
    <w:semiHidden/>
    <w:unhideWhenUsed/>
    <w:rsid w:val="00280E88"/>
    <w:rPr>
      <w:b/>
      <w:bCs/>
    </w:rPr>
  </w:style>
  <w:style w:type="character" w:customStyle="1" w:styleId="CommentSubjectChar">
    <w:name w:val="Comment Subject Char"/>
    <w:basedOn w:val="CommentTextChar"/>
    <w:link w:val="CommentSubject"/>
    <w:uiPriority w:val="99"/>
    <w:semiHidden/>
    <w:rsid w:val="00280E88"/>
    <w:rPr>
      <w:b/>
      <w:bCs/>
    </w:rPr>
  </w:style>
  <w:style w:type="paragraph" w:styleId="Revision">
    <w:name w:val="Revision"/>
    <w:hidden/>
    <w:uiPriority w:val="99"/>
    <w:semiHidden/>
    <w:rsid w:val="00280E88"/>
    <w:rPr>
      <w:sz w:val="22"/>
      <w:szCs w:val="22"/>
      <w:lang w:val="fr-BE"/>
    </w:rPr>
  </w:style>
  <w:style w:type="paragraph" w:styleId="BalloonText">
    <w:name w:val="Balloon Text"/>
    <w:basedOn w:val="Normal"/>
    <w:link w:val="BalloonTextChar"/>
    <w:uiPriority w:val="99"/>
    <w:semiHidden/>
    <w:unhideWhenUsed/>
    <w:rsid w:val="00280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88"/>
    <w:rPr>
      <w:rFonts w:ascii="Tahoma" w:hAnsi="Tahoma" w:cs="Tahoma"/>
      <w:sz w:val="16"/>
      <w:szCs w:val="16"/>
      <w:lang w:val="fr-BE" w:eastAsia="en-US"/>
    </w:rPr>
  </w:style>
  <w:style w:type="paragraph" w:styleId="Title">
    <w:name w:val="Title"/>
    <w:basedOn w:val="Normal"/>
    <w:next w:val="Normal"/>
    <w:link w:val="TitleChar"/>
    <w:uiPriority w:val="10"/>
    <w:qFormat/>
    <w:rsid w:val="00665EBF"/>
    <w:pPr>
      <w:pBdr>
        <w:top w:val="single" w:sz="12" w:space="1" w:color="C0504D"/>
      </w:pBdr>
      <w:spacing w:line="240" w:lineRule="auto"/>
      <w:jc w:val="right"/>
    </w:pPr>
    <w:rPr>
      <w:rFonts w:eastAsia="Times New Roman"/>
      <w:smallCaps/>
      <w:sz w:val="48"/>
      <w:szCs w:val="48"/>
      <w:lang w:val="en-US" w:eastAsia="fr-FR" w:bidi="en-US"/>
    </w:rPr>
  </w:style>
  <w:style w:type="character" w:customStyle="1" w:styleId="TitleChar">
    <w:name w:val="Title Char"/>
    <w:basedOn w:val="DefaultParagraphFont"/>
    <w:link w:val="Title"/>
    <w:uiPriority w:val="10"/>
    <w:rsid w:val="00665EBF"/>
    <w:rPr>
      <w:rFonts w:eastAsia="Times New Roman"/>
      <w:smallCaps/>
      <w:sz w:val="48"/>
      <w:szCs w:val="48"/>
      <w:lang w:val="en-US" w:bidi="en-US"/>
    </w:rPr>
  </w:style>
</w:styles>
</file>

<file path=word/webSettings.xml><?xml version="1.0" encoding="utf-8"?>
<w:webSettings xmlns:r="http://schemas.openxmlformats.org/officeDocument/2006/relationships" xmlns:w="http://schemas.openxmlformats.org/wordprocessingml/2006/main">
  <w:divs>
    <w:div w:id="52044323">
      <w:bodyDiv w:val="1"/>
      <w:marLeft w:val="0"/>
      <w:marRight w:val="0"/>
      <w:marTop w:val="0"/>
      <w:marBottom w:val="0"/>
      <w:divBdr>
        <w:top w:val="none" w:sz="0" w:space="0" w:color="auto"/>
        <w:left w:val="none" w:sz="0" w:space="0" w:color="auto"/>
        <w:bottom w:val="none" w:sz="0" w:space="0" w:color="auto"/>
        <w:right w:val="none" w:sz="0" w:space="0" w:color="auto"/>
      </w:divBdr>
      <w:divsChild>
        <w:div w:id="97608891">
          <w:marLeft w:val="1166"/>
          <w:marRight w:val="0"/>
          <w:marTop w:val="125"/>
          <w:marBottom w:val="0"/>
          <w:divBdr>
            <w:top w:val="none" w:sz="0" w:space="0" w:color="auto"/>
            <w:left w:val="none" w:sz="0" w:space="0" w:color="auto"/>
            <w:bottom w:val="none" w:sz="0" w:space="0" w:color="auto"/>
            <w:right w:val="none" w:sz="0" w:space="0" w:color="auto"/>
          </w:divBdr>
        </w:div>
        <w:div w:id="158468809">
          <w:marLeft w:val="547"/>
          <w:marRight w:val="0"/>
          <w:marTop w:val="144"/>
          <w:marBottom w:val="0"/>
          <w:divBdr>
            <w:top w:val="none" w:sz="0" w:space="0" w:color="auto"/>
            <w:left w:val="none" w:sz="0" w:space="0" w:color="auto"/>
            <w:bottom w:val="none" w:sz="0" w:space="0" w:color="auto"/>
            <w:right w:val="none" w:sz="0" w:space="0" w:color="auto"/>
          </w:divBdr>
        </w:div>
        <w:div w:id="249240189">
          <w:marLeft w:val="1166"/>
          <w:marRight w:val="0"/>
          <w:marTop w:val="125"/>
          <w:marBottom w:val="0"/>
          <w:divBdr>
            <w:top w:val="none" w:sz="0" w:space="0" w:color="auto"/>
            <w:left w:val="none" w:sz="0" w:space="0" w:color="auto"/>
            <w:bottom w:val="none" w:sz="0" w:space="0" w:color="auto"/>
            <w:right w:val="none" w:sz="0" w:space="0" w:color="auto"/>
          </w:divBdr>
        </w:div>
        <w:div w:id="1030574649">
          <w:marLeft w:val="547"/>
          <w:marRight w:val="0"/>
          <w:marTop w:val="144"/>
          <w:marBottom w:val="0"/>
          <w:divBdr>
            <w:top w:val="none" w:sz="0" w:space="0" w:color="auto"/>
            <w:left w:val="none" w:sz="0" w:space="0" w:color="auto"/>
            <w:bottom w:val="none" w:sz="0" w:space="0" w:color="auto"/>
            <w:right w:val="none" w:sz="0" w:space="0" w:color="auto"/>
          </w:divBdr>
        </w:div>
        <w:div w:id="1420130609">
          <w:marLeft w:val="1166"/>
          <w:marRight w:val="0"/>
          <w:marTop w:val="125"/>
          <w:marBottom w:val="0"/>
          <w:divBdr>
            <w:top w:val="none" w:sz="0" w:space="0" w:color="auto"/>
            <w:left w:val="none" w:sz="0" w:space="0" w:color="auto"/>
            <w:bottom w:val="none" w:sz="0" w:space="0" w:color="auto"/>
            <w:right w:val="none" w:sz="0" w:space="0" w:color="auto"/>
          </w:divBdr>
        </w:div>
        <w:div w:id="1721517364">
          <w:marLeft w:val="1166"/>
          <w:marRight w:val="0"/>
          <w:marTop w:val="125"/>
          <w:marBottom w:val="0"/>
          <w:divBdr>
            <w:top w:val="none" w:sz="0" w:space="0" w:color="auto"/>
            <w:left w:val="none" w:sz="0" w:space="0" w:color="auto"/>
            <w:bottom w:val="none" w:sz="0" w:space="0" w:color="auto"/>
            <w:right w:val="none" w:sz="0" w:space="0" w:color="auto"/>
          </w:divBdr>
        </w:div>
        <w:div w:id="1770857892">
          <w:marLeft w:val="1166"/>
          <w:marRight w:val="0"/>
          <w:marTop w:val="125"/>
          <w:marBottom w:val="0"/>
          <w:divBdr>
            <w:top w:val="none" w:sz="0" w:space="0" w:color="auto"/>
            <w:left w:val="none" w:sz="0" w:space="0" w:color="auto"/>
            <w:bottom w:val="none" w:sz="0" w:space="0" w:color="auto"/>
            <w:right w:val="none" w:sz="0" w:space="0" w:color="auto"/>
          </w:divBdr>
        </w:div>
        <w:div w:id="1849950230">
          <w:marLeft w:val="547"/>
          <w:marRight w:val="0"/>
          <w:marTop w:val="144"/>
          <w:marBottom w:val="0"/>
          <w:divBdr>
            <w:top w:val="none" w:sz="0" w:space="0" w:color="auto"/>
            <w:left w:val="none" w:sz="0" w:space="0" w:color="auto"/>
            <w:bottom w:val="none" w:sz="0" w:space="0" w:color="auto"/>
            <w:right w:val="none" w:sz="0" w:space="0" w:color="auto"/>
          </w:divBdr>
        </w:div>
        <w:div w:id="1968705290">
          <w:marLeft w:val="1166"/>
          <w:marRight w:val="0"/>
          <w:marTop w:val="125"/>
          <w:marBottom w:val="0"/>
          <w:divBdr>
            <w:top w:val="none" w:sz="0" w:space="0" w:color="auto"/>
            <w:left w:val="none" w:sz="0" w:space="0" w:color="auto"/>
            <w:bottom w:val="none" w:sz="0" w:space="0" w:color="auto"/>
            <w:right w:val="none" w:sz="0" w:space="0" w:color="auto"/>
          </w:divBdr>
        </w:div>
        <w:div w:id="2009819393">
          <w:marLeft w:val="1166"/>
          <w:marRight w:val="0"/>
          <w:marTop w:val="125"/>
          <w:marBottom w:val="0"/>
          <w:divBdr>
            <w:top w:val="none" w:sz="0" w:space="0" w:color="auto"/>
            <w:left w:val="none" w:sz="0" w:space="0" w:color="auto"/>
            <w:bottom w:val="none" w:sz="0" w:space="0" w:color="auto"/>
            <w:right w:val="none" w:sz="0" w:space="0" w:color="auto"/>
          </w:divBdr>
        </w:div>
      </w:divsChild>
    </w:div>
    <w:div w:id="71202160">
      <w:bodyDiv w:val="1"/>
      <w:marLeft w:val="0"/>
      <w:marRight w:val="0"/>
      <w:marTop w:val="0"/>
      <w:marBottom w:val="0"/>
      <w:divBdr>
        <w:top w:val="none" w:sz="0" w:space="0" w:color="auto"/>
        <w:left w:val="none" w:sz="0" w:space="0" w:color="auto"/>
        <w:bottom w:val="none" w:sz="0" w:space="0" w:color="auto"/>
        <w:right w:val="none" w:sz="0" w:space="0" w:color="auto"/>
      </w:divBdr>
      <w:divsChild>
        <w:div w:id="916792830">
          <w:marLeft w:val="504"/>
          <w:marRight w:val="0"/>
          <w:marTop w:val="140"/>
          <w:marBottom w:val="0"/>
          <w:divBdr>
            <w:top w:val="none" w:sz="0" w:space="0" w:color="auto"/>
            <w:left w:val="none" w:sz="0" w:space="0" w:color="auto"/>
            <w:bottom w:val="none" w:sz="0" w:space="0" w:color="auto"/>
            <w:right w:val="none" w:sz="0" w:space="0" w:color="auto"/>
          </w:divBdr>
        </w:div>
        <w:div w:id="1372268252">
          <w:marLeft w:val="504"/>
          <w:marRight w:val="0"/>
          <w:marTop w:val="140"/>
          <w:marBottom w:val="0"/>
          <w:divBdr>
            <w:top w:val="none" w:sz="0" w:space="0" w:color="auto"/>
            <w:left w:val="none" w:sz="0" w:space="0" w:color="auto"/>
            <w:bottom w:val="none" w:sz="0" w:space="0" w:color="auto"/>
            <w:right w:val="none" w:sz="0" w:space="0" w:color="auto"/>
          </w:divBdr>
        </w:div>
        <w:div w:id="1536842620">
          <w:marLeft w:val="504"/>
          <w:marRight w:val="0"/>
          <w:marTop w:val="140"/>
          <w:marBottom w:val="0"/>
          <w:divBdr>
            <w:top w:val="none" w:sz="0" w:space="0" w:color="auto"/>
            <w:left w:val="none" w:sz="0" w:space="0" w:color="auto"/>
            <w:bottom w:val="none" w:sz="0" w:space="0" w:color="auto"/>
            <w:right w:val="none" w:sz="0" w:space="0" w:color="auto"/>
          </w:divBdr>
        </w:div>
        <w:div w:id="1650747769">
          <w:marLeft w:val="504"/>
          <w:marRight w:val="0"/>
          <w:marTop w:val="140"/>
          <w:marBottom w:val="0"/>
          <w:divBdr>
            <w:top w:val="none" w:sz="0" w:space="0" w:color="auto"/>
            <w:left w:val="none" w:sz="0" w:space="0" w:color="auto"/>
            <w:bottom w:val="none" w:sz="0" w:space="0" w:color="auto"/>
            <w:right w:val="none" w:sz="0" w:space="0" w:color="auto"/>
          </w:divBdr>
        </w:div>
        <w:div w:id="1791776222">
          <w:marLeft w:val="504"/>
          <w:marRight w:val="0"/>
          <w:marTop w:val="140"/>
          <w:marBottom w:val="0"/>
          <w:divBdr>
            <w:top w:val="none" w:sz="0" w:space="0" w:color="auto"/>
            <w:left w:val="none" w:sz="0" w:space="0" w:color="auto"/>
            <w:bottom w:val="none" w:sz="0" w:space="0" w:color="auto"/>
            <w:right w:val="none" w:sz="0" w:space="0" w:color="auto"/>
          </w:divBdr>
        </w:div>
        <w:div w:id="1817839542">
          <w:marLeft w:val="504"/>
          <w:marRight w:val="0"/>
          <w:marTop w:val="140"/>
          <w:marBottom w:val="0"/>
          <w:divBdr>
            <w:top w:val="none" w:sz="0" w:space="0" w:color="auto"/>
            <w:left w:val="none" w:sz="0" w:space="0" w:color="auto"/>
            <w:bottom w:val="none" w:sz="0" w:space="0" w:color="auto"/>
            <w:right w:val="none" w:sz="0" w:space="0" w:color="auto"/>
          </w:divBdr>
        </w:div>
      </w:divsChild>
    </w:div>
    <w:div w:id="72092332">
      <w:bodyDiv w:val="1"/>
      <w:marLeft w:val="0"/>
      <w:marRight w:val="0"/>
      <w:marTop w:val="0"/>
      <w:marBottom w:val="0"/>
      <w:divBdr>
        <w:top w:val="none" w:sz="0" w:space="0" w:color="auto"/>
        <w:left w:val="none" w:sz="0" w:space="0" w:color="auto"/>
        <w:bottom w:val="none" w:sz="0" w:space="0" w:color="auto"/>
        <w:right w:val="none" w:sz="0" w:space="0" w:color="auto"/>
      </w:divBdr>
      <w:divsChild>
        <w:div w:id="347997194">
          <w:marLeft w:val="446"/>
          <w:marRight w:val="0"/>
          <w:marTop w:val="0"/>
          <w:marBottom w:val="0"/>
          <w:divBdr>
            <w:top w:val="none" w:sz="0" w:space="0" w:color="auto"/>
            <w:left w:val="none" w:sz="0" w:space="0" w:color="auto"/>
            <w:bottom w:val="none" w:sz="0" w:space="0" w:color="auto"/>
            <w:right w:val="none" w:sz="0" w:space="0" w:color="auto"/>
          </w:divBdr>
        </w:div>
        <w:div w:id="662708253">
          <w:marLeft w:val="446"/>
          <w:marRight w:val="0"/>
          <w:marTop w:val="0"/>
          <w:marBottom w:val="0"/>
          <w:divBdr>
            <w:top w:val="none" w:sz="0" w:space="0" w:color="auto"/>
            <w:left w:val="none" w:sz="0" w:space="0" w:color="auto"/>
            <w:bottom w:val="none" w:sz="0" w:space="0" w:color="auto"/>
            <w:right w:val="none" w:sz="0" w:space="0" w:color="auto"/>
          </w:divBdr>
        </w:div>
        <w:div w:id="1213927259">
          <w:marLeft w:val="446"/>
          <w:marRight w:val="0"/>
          <w:marTop w:val="0"/>
          <w:marBottom w:val="0"/>
          <w:divBdr>
            <w:top w:val="none" w:sz="0" w:space="0" w:color="auto"/>
            <w:left w:val="none" w:sz="0" w:space="0" w:color="auto"/>
            <w:bottom w:val="none" w:sz="0" w:space="0" w:color="auto"/>
            <w:right w:val="none" w:sz="0" w:space="0" w:color="auto"/>
          </w:divBdr>
        </w:div>
        <w:div w:id="2063286472">
          <w:marLeft w:val="446"/>
          <w:marRight w:val="0"/>
          <w:marTop w:val="0"/>
          <w:marBottom w:val="0"/>
          <w:divBdr>
            <w:top w:val="none" w:sz="0" w:space="0" w:color="auto"/>
            <w:left w:val="none" w:sz="0" w:space="0" w:color="auto"/>
            <w:bottom w:val="none" w:sz="0" w:space="0" w:color="auto"/>
            <w:right w:val="none" w:sz="0" w:space="0" w:color="auto"/>
          </w:divBdr>
        </w:div>
      </w:divsChild>
    </w:div>
    <w:div w:id="96487634">
      <w:bodyDiv w:val="1"/>
      <w:marLeft w:val="0"/>
      <w:marRight w:val="0"/>
      <w:marTop w:val="0"/>
      <w:marBottom w:val="0"/>
      <w:divBdr>
        <w:top w:val="none" w:sz="0" w:space="0" w:color="auto"/>
        <w:left w:val="none" w:sz="0" w:space="0" w:color="auto"/>
        <w:bottom w:val="none" w:sz="0" w:space="0" w:color="auto"/>
        <w:right w:val="none" w:sz="0" w:space="0" w:color="auto"/>
      </w:divBdr>
    </w:div>
    <w:div w:id="118258307">
      <w:bodyDiv w:val="1"/>
      <w:marLeft w:val="0"/>
      <w:marRight w:val="0"/>
      <w:marTop w:val="0"/>
      <w:marBottom w:val="0"/>
      <w:divBdr>
        <w:top w:val="none" w:sz="0" w:space="0" w:color="auto"/>
        <w:left w:val="none" w:sz="0" w:space="0" w:color="auto"/>
        <w:bottom w:val="none" w:sz="0" w:space="0" w:color="auto"/>
        <w:right w:val="none" w:sz="0" w:space="0" w:color="auto"/>
      </w:divBdr>
      <w:divsChild>
        <w:div w:id="113909706">
          <w:marLeft w:val="547"/>
          <w:marRight w:val="0"/>
          <w:marTop w:val="96"/>
          <w:marBottom w:val="0"/>
          <w:divBdr>
            <w:top w:val="none" w:sz="0" w:space="0" w:color="auto"/>
            <w:left w:val="none" w:sz="0" w:space="0" w:color="auto"/>
            <w:bottom w:val="none" w:sz="0" w:space="0" w:color="auto"/>
            <w:right w:val="none" w:sz="0" w:space="0" w:color="auto"/>
          </w:divBdr>
        </w:div>
        <w:div w:id="222060527">
          <w:marLeft w:val="547"/>
          <w:marRight w:val="0"/>
          <w:marTop w:val="96"/>
          <w:marBottom w:val="0"/>
          <w:divBdr>
            <w:top w:val="none" w:sz="0" w:space="0" w:color="auto"/>
            <w:left w:val="none" w:sz="0" w:space="0" w:color="auto"/>
            <w:bottom w:val="none" w:sz="0" w:space="0" w:color="auto"/>
            <w:right w:val="none" w:sz="0" w:space="0" w:color="auto"/>
          </w:divBdr>
        </w:div>
        <w:div w:id="342440581">
          <w:marLeft w:val="547"/>
          <w:marRight w:val="0"/>
          <w:marTop w:val="96"/>
          <w:marBottom w:val="0"/>
          <w:divBdr>
            <w:top w:val="none" w:sz="0" w:space="0" w:color="auto"/>
            <w:left w:val="none" w:sz="0" w:space="0" w:color="auto"/>
            <w:bottom w:val="none" w:sz="0" w:space="0" w:color="auto"/>
            <w:right w:val="none" w:sz="0" w:space="0" w:color="auto"/>
          </w:divBdr>
        </w:div>
        <w:div w:id="473059461">
          <w:marLeft w:val="547"/>
          <w:marRight w:val="0"/>
          <w:marTop w:val="96"/>
          <w:marBottom w:val="0"/>
          <w:divBdr>
            <w:top w:val="none" w:sz="0" w:space="0" w:color="auto"/>
            <w:left w:val="none" w:sz="0" w:space="0" w:color="auto"/>
            <w:bottom w:val="none" w:sz="0" w:space="0" w:color="auto"/>
            <w:right w:val="none" w:sz="0" w:space="0" w:color="auto"/>
          </w:divBdr>
        </w:div>
        <w:div w:id="550308716">
          <w:marLeft w:val="547"/>
          <w:marRight w:val="0"/>
          <w:marTop w:val="96"/>
          <w:marBottom w:val="0"/>
          <w:divBdr>
            <w:top w:val="none" w:sz="0" w:space="0" w:color="auto"/>
            <w:left w:val="none" w:sz="0" w:space="0" w:color="auto"/>
            <w:bottom w:val="none" w:sz="0" w:space="0" w:color="auto"/>
            <w:right w:val="none" w:sz="0" w:space="0" w:color="auto"/>
          </w:divBdr>
        </w:div>
        <w:div w:id="887496081">
          <w:marLeft w:val="547"/>
          <w:marRight w:val="0"/>
          <w:marTop w:val="96"/>
          <w:marBottom w:val="0"/>
          <w:divBdr>
            <w:top w:val="none" w:sz="0" w:space="0" w:color="auto"/>
            <w:left w:val="none" w:sz="0" w:space="0" w:color="auto"/>
            <w:bottom w:val="none" w:sz="0" w:space="0" w:color="auto"/>
            <w:right w:val="none" w:sz="0" w:space="0" w:color="auto"/>
          </w:divBdr>
        </w:div>
        <w:div w:id="1231236289">
          <w:marLeft w:val="547"/>
          <w:marRight w:val="0"/>
          <w:marTop w:val="96"/>
          <w:marBottom w:val="0"/>
          <w:divBdr>
            <w:top w:val="none" w:sz="0" w:space="0" w:color="auto"/>
            <w:left w:val="none" w:sz="0" w:space="0" w:color="auto"/>
            <w:bottom w:val="none" w:sz="0" w:space="0" w:color="auto"/>
            <w:right w:val="none" w:sz="0" w:space="0" w:color="auto"/>
          </w:divBdr>
        </w:div>
        <w:div w:id="1640379604">
          <w:marLeft w:val="547"/>
          <w:marRight w:val="0"/>
          <w:marTop w:val="96"/>
          <w:marBottom w:val="0"/>
          <w:divBdr>
            <w:top w:val="none" w:sz="0" w:space="0" w:color="auto"/>
            <w:left w:val="none" w:sz="0" w:space="0" w:color="auto"/>
            <w:bottom w:val="none" w:sz="0" w:space="0" w:color="auto"/>
            <w:right w:val="none" w:sz="0" w:space="0" w:color="auto"/>
          </w:divBdr>
        </w:div>
        <w:div w:id="1902980447">
          <w:marLeft w:val="547"/>
          <w:marRight w:val="0"/>
          <w:marTop w:val="96"/>
          <w:marBottom w:val="0"/>
          <w:divBdr>
            <w:top w:val="none" w:sz="0" w:space="0" w:color="auto"/>
            <w:left w:val="none" w:sz="0" w:space="0" w:color="auto"/>
            <w:bottom w:val="none" w:sz="0" w:space="0" w:color="auto"/>
            <w:right w:val="none" w:sz="0" w:space="0" w:color="auto"/>
          </w:divBdr>
        </w:div>
      </w:divsChild>
    </w:div>
    <w:div w:id="261299557">
      <w:bodyDiv w:val="1"/>
      <w:marLeft w:val="0"/>
      <w:marRight w:val="0"/>
      <w:marTop w:val="0"/>
      <w:marBottom w:val="0"/>
      <w:divBdr>
        <w:top w:val="none" w:sz="0" w:space="0" w:color="auto"/>
        <w:left w:val="none" w:sz="0" w:space="0" w:color="auto"/>
        <w:bottom w:val="none" w:sz="0" w:space="0" w:color="auto"/>
        <w:right w:val="none" w:sz="0" w:space="0" w:color="auto"/>
      </w:divBdr>
      <w:divsChild>
        <w:div w:id="1375231820">
          <w:marLeft w:val="504"/>
          <w:marRight w:val="0"/>
          <w:marTop w:val="140"/>
          <w:marBottom w:val="0"/>
          <w:divBdr>
            <w:top w:val="none" w:sz="0" w:space="0" w:color="auto"/>
            <w:left w:val="none" w:sz="0" w:space="0" w:color="auto"/>
            <w:bottom w:val="none" w:sz="0" w:space="0" w:color="auto"/>
            <w:right w:val="none" w:sz="0" w:space="0" w:color="auto"/>
          </w:divBdr>
        </w:div>
      </w:divsChild>
    </w:div>
    <w:div w:id="270938150">
      <w:bodyDiv w:val="1"/>
      <w:marLeft w:val="0"/>
      <w:marRight w:val="0"/>
      <w:marTop w:val="0"/>
      <w:marBottom w:val="0"/>
      <w:divBdr>
        <w:top w:val="none" w:sz="0" w:space="0" w:color="auto"/>
        <w:left w:val="none" w:sz="0" w:space="0" w:color="auto"/>
        <w:bottom w:val="none" w:sz="0" w:space="0" w:color="auto"/>
        <w:right w:val="none" w:sz="0" w:space="0" w:color="auto"/>
      </w:divBdr>
      <w:divsChild>
        <w:div w:id="147595794">
          <w:marLeft w:val="547"/>
          <w:marRight w:val="0"/>
          <w:marTop w:val="154"/>
          <w:marBottom w:val="0"/>
          <w:divBdr>
            <w:top w:val="none" w:sz="0" w:space="0" w:color="auto"/>
            <w:left w:val="none" w:sz="0" w:space="0" w:color="auto"/>
            <w:bottom w:val="none" w:sz="0" w:space="0" w:color="auto"/>
            <w:right w:val="none" w:sz="0" w:space="0" w:color="auto"/>
          </w:divBdr>
        </w:div>
        <w:div w:id="995649358">
          <w:marLeft w:val="547"/>
          <w:marRight w:val="0"/>
          <w:marTop w:val="154"/>
          <w:marBottom w:val="0"/>
          <w:divBdr>
            <w:top w:val="none" w:sz="0" w:space="0" w:color="auto"/>
            <w:left w:val="none" w:sz="0" w:space="0" w:color="auto"/>
            <w:bottom w:val="none" w:sz="0" w:space="0" w:color="auto"/>
            <w:right w:val="none" w:sz="0" w:space="0" w:color="auto"/>
          </w:divBdr>
        </w:div>
        <w:div w:id="1241675151">
          <w:marLeft w:val="547"/>
          <w:marRight w:val="0"/>
          <w:marTop w:val="154"/>
          <w:marBottom w:val="0"/>
          <w:divBdr>
            <w:top w:val="none" w:sz="0" w:space="0" w:color="auto"/>
            <w:left w:val="none" w:sz="0" w:space="0" w:color="auto"/>
            <w:bottom w:val="none" w:sz="0" w:space="0" w:color="auto"/>
            <w:right w:val="none" w:sz="0" w:space="0" w:color="auto"/>
          </w:divBdr>
        </w:div>
        <w:div w:id="1544246900">
          <w:marLeft w:val="547"/>
          <w:marRight w:val="0"/>
          <w:marTop w:val="154"/>
          <w:marBottom w:val="0"/>
          <w:divBdr>
            <w:top w:val="none" w:sz="0" w:space="0" w:color="auto"/>
            <w:left w:val="none" w:sz="0" w:space="0" w:color="auto"/>
            <w:bottom w:val="none" w:sz="0" w:space="0" w:color="auto"/>
            <w:right w:val="none" w:sz="0" w:space="0" w:color="auto"/>
          </w:divBdr>
        </w:div>
      </w:divsChild>
    </w:div>
    <w:div w:id="345139959">
      <w:bodyDiv w:val="1"/>
      <w:marLeft w:val="0"/>
      <w:marRight w:val="0"/>
      <w:marTop w:val="0"/>
      <w:marBottom w:val="0"/>
      <w:divBdr>
        <w:top w:val="none" w:sz="0" w:space="0" w:color="auto"/>
        <w:left w:val="none" w:sz="0" w:space="0" w:color="auto"/>
        <w:bottom w:val="none" w:sz="0" w:space="0" w:color="auto"/>
        <w:right w:val="none" w:sz="0" w:space="0" w:color="auto"/>
      </w:divBdr>
      <w:divsChild>
        <w:div w:id="1368992920">
          <w:marLeft w:val="446"/>
          <w:marRight w:val="0"/>
          <w:marTop w:val="0"/>
          <w:marBottom w:val="0"/>
          <w:divBdr>
            <w:top w:val="none" w:sz="0" w:space="0" w:color="auto"/>
            <w:left w:val="none" w:sz="0" w:space="0" w:color="auto"/>
            <w:bottom w:val="none" w:sz="0" w:space="0" w:color="auto"/>
            <w:right w:val="none" w:sz="0" w:space="0" w:color="auto"/>
          </w:divBdr>
        </w:div>
        <w:div w:id="1461267466">
          <w:marLeft w:val="446"/>
          <w:marRight w:val="0"/>
          <w:marTop w:val="0"/>
          <w:marBottom w:val="0"/>
          <w:divBdr>
            <w:top w:val="none" w:sz="0" w:space="0" w:color="auto"/>
            <w:left w:val="none" w:sz="0" w:space="0" w:color="auto"/>
            <w:bottom w:val="none" w:sz="0" w:space="0" w:color="auto"/>
            <w:right w:val="none" w:sz="0" w:space="0" w:color="auto"/>
          </w:divBdr>
        </w:div>
      </w:divsChild>
    </w:div>
    <w:div w:id="491795040">
      <w:bodyDiv w:val="1"/>
      <w:marLeft w:val="0"/>
      <w:marRight w:val="0"/>
      <w:marTop w:val="0"/>
      <w:marBottom w:val="0"/>
      <w:divBdr>
        <w:top w:val="none" w:sz="0" w:space="0" w:color="auto"/>
        <w:left w:val="none" w:sz="0" w:space="0" w:color="auto"/>
        <w:bottom w:val="none" w:sz="0" w:space="0" w:color="auto"/>
        <w:right w:val="none" w:sz="0" w:space="0" w:color="auto"/>
      </w:divBdr>
      <w:divsChild>
        <w:div w:id="226885635">
          <w:marLeft w:val="504"/>
          <w:marRight w:val="0"/>
          <w:marTop w:val="140"/>
          <w:marBottom w:val="0"/>
          <w:divBdr>
            <w:top w:val="none" w:sz="0" w:space="0" w:color="auto"/>
            <w:left w:val="none" w:sz="0" w:space="0" w:color="auto"/>
            <w:bottom w:val="none" w:sz="0" w:space="0" w:color="auto"/>
            <w:right w:val="none" w:sz="0" w:space="0" w:color="auto"/>
          </w:divBdr>
        </w:div>
        <w:div w:id="2133088033">
          <w:marLeft w:val="504"/>
          <w:marRight w:val="0"/>
          <w:marTop w:val="140"/>
          <w:marBottom w:val="0"/>
          <w:divBdr>
            <w:top w:val="none" w:sz="0" w:space="0" w:color="auto"/>
            <w:left w:val="none" w:sz="0" w:space="0" w:color="auto"/>
            <w:bottom w:val="none" w:sz="0" w:space="0" w:color="auto"/>
            <w:right w:val="none" w:sz="0" w:space="0" w:color="auto"/>
          </w:divBdr>
        </w:div>
      </w:divsChild>
    </w:div>
    <w:div w:id="538594222">
      <w:bodyDiv w:val="1"/>
      <w:marLeft w:val="0"/>
      <w:marRight w:val="0"/>
      <w:marTop w:val="0"/>
      <w:marBottom w:val="0"/>
      <w:divBdr>
        <w:top w:val="none" w:sz="0" w:space="0" w:color="auto"/>
        <w:left w:val="none" w:sz="0" w:space="0" w:color="auto"/>
        <w:bottom w:val="none" w:sz="0" w:space="0" w:color="auto"/>
        <w:right w:val="none" w:sz="0" w:space="0" w:color="auto"/>
      </w:divBdr>
      <w:divsChild>
        <w:div w:id="1694721512">
          <w:marLeft w:val="547"/>
          <w:marRight w:val="0"/>
          <w:marTop w:val="0"/>
          <w:marBottom w:val="0"/>
          <w:divBdr>
            <w:top w:val="none" w:sz="0" w:space="0" w:color="auto"/>
            <w:left w:val="none" w:sz="0" w:space="0" w:color="auto"/>
            <w:bottom w:val="none" w:sz="0" w:space="0" w:color="auto"/>
            <w:right w:val="none" w:sz="0" w:space="0" w:color="auto"/>
          </w:divBdr>
        </w:div>
      </w:divsChild>
    </w:div>
    <w:div w:id="544634058">
      <w:bodyDiv w:val="1"/>
      <w:marLeft w:val="0"/>
      <w:marRight w:val="0"/>
      <w:marTop w:val="0"/>
      <w:marBottom w:val="0"/>
      <w:divBdr>
        <w:top w:val="none" w:sz="0" w:space="0" w:color="auto"/>
        <w:left w:val="none" w:sz="0" w:space="0" w:color="auto"/>
        <w:bottom w:val="none" w:sz="0" w:space="0" w:color="auto"/>
        <w:right w:val="none" w:sz="0" w:space="0" w:color="auto"/>
      </w:divBdr>
      <w:divsChild>
        <w:div w:id="104227960">
          <w:marLeft w:val="547"/>
          <w:marRight w:val="0"/>
          <w:marTop w:val="0"/>
          <w:marBottom w:val="0"/>
          <w:divBdr>
            <w:top w:val="none" w:sz="0" w:space="0" w:color="auto"/>
            <w:left w:val="none" w:sz="0" w:space="0" w:color="auto"/>
            <w:bottom w:val="none" w:sz="0" w:space="0" w:color="auto"/>
            <w:right w:val="none" w:sz="0" w:space="0" w:color="auto"/>
          </w:divBdr>
        </w:div>
        <w:div w:id="124931859">
          <w:marLeft w:val="547"/>
          <w:marRight w:val="0"/>
          <w:marTop w:val="0"/>
          <w:marBottom w:val="0"/>
          <w:divBdr>
            <w:top w:val="none" w:sz="0" w:space="0" w:color="auto"/>
            <w:left w:val="none" w:sz="0" w:space="0" w:color="auto"/>
            <w:bottom w:val="none" w:sz="0" w:space="0" w:color="auto"/>
            <w:right w:val="none" w:sz="0" w:space="0" w:color="auto"/>
          </w:divBdr>
        </w:div>
        <w:div w:id="813182986">
          <w:marLeft w:val="547"/>
          <w:marRight w:val="0"/>
          <w:marTop w:val="0"/>
          <w:marBottom w:val="0"/>
          <w:divBdr>
            <w:top w:val="none" w:sz="0" w:space="0" w:color="auto"/>
            <w:left w:val="none" w:sz="0" w:space="0" w:color="auto"/>
            <w:bottom w:val="none" w:sz="0" w:space="0" w:color="auto"/>
            <w:right w:val="none" w:sz="0" w:space="0" w:color="auto"/>
          </w:divBdr>
        </w:div>
        <w:div w:id="1785344617">
          <w:marLeft w:val="547"/>
          <w:marRight w:val="0"/>
          <w:marTop w:val="0"/>
          <w:marBottom w:val="0"/>
          <w:divBdr>
            <w:top w:val="none" w:sz="0" w:space="0" w:color="auto"/>
            <w:left w:val="none" w:sz="0" w:space="0" w:color="auto"/>
            <w:bottom w:val="none" w:sz="0" w:space="0" w:color="auto"/>
            <w:right w:val="none" w:sz="0" w:space="0" w:color="auto"/>
          </w:divBdr>
        </w:div>
        <w:div w:id="1830901329">
          <w:marLeft w:val="547"/>
          <w:marRight w:val="0"/>
          <w:marTop w:val="0"/>
          <w:marBottom w:val="0"/>
          <w:divBdr>
            <w:top w:val="none" w:sz="0" w:space="0" w:color="auto"/>
            <w:left w:val="none" w:sz="0" w:space="0" w:color="auto"/>
            <w:bottom w:val="none" w:sz="0" w:space="0" w:color="auto"/>
            <w:right w:val="none" w:sz="0" w:space="0" w:color="auto"/>
          </w:divBdr>
        </w:div>
        <w:div w:id="1957444346">
          <w:marLeft w:val="547"/>
          <w:marRight w:val="0"/>
          <w:marTop w:val="0"/>
          <w:marBottom w:val="0"/>
          <w:divBdr>
            <w:top w:val="none" w:sz="0" w:space="0" w:color="auto"/>
            <w:left w:val="none" w:sz="0" w:space="0" w:color="auto"/>
            <w:bottom w:val="none" w:sz="0" w:space="0" w:color="auto"/>
            <w:right w:val="none" w:sz="0" w:space="0" w:color="auto"/>
          </w:divBdr>
        </w:div>
      </w:divsChild>
    </w:div>
    <w:div w:id="561796366">
      <w:bodyDiv w:val="1"/>
      <w:marLeft w:val="0"/>
      <w:marRight w:val="0"/>
      <w:marTop w:val="0"/>
      <w:marBottom w:val="0"/>
      <w:divBdr>
        <w:top w:val="none" w:sz="0" w:space="0" w:color="auto"/>
        <w:left w:val="none" w:sz="0" w:space="0" w:color="auto"/>
        <w:bottom w:val="none" w:sz="0" w:space="0" w:color="auto"/>
        <w:right w:val="none" w:sz="0" w:space="0" w:color="auto"/>
      </w:divBdr>
      <w:divsChild>
        <w:div w:id="705567060">
          <w:marLeft w:val="504"/>
          <w:marRight w:val="0"/>
          <w:marTop w:val="140"/>
          <w:marBottom w:val="0"/>
          <w:divBdr>
            <w:top w:val="none" w:sz="0" w:space="0" w:color="auto"/>
            <w:left w:val="none" w:sz="0" w:space="0" w:color="auto"/>
            <w:bottom w:val="none" w:sz="0" w:space="0" w:color="auto"/>
            <w:right w:val="none" w:sz="0" w:space="0" w:color="auto"/>
          </w:divBdr>
        </w:div>
        <w:div w:id="1178424316">
          <w:marLeft w:val="504"/>
          <w:marRight w:val="0"/>
          <w:marTop w:val="140"/>
          <w:marBottom w:val="0"/>
          <w:divBdr>
            <w:top w:val="none" w:sz="0" w:space="0" w:color="auto"/>
            <w:left w:val="none" w:sz="0" w:space="0" w:color="auto"/>
            <w:bottom w:val="none" w:sz="0" w:space="0" w:color="auto"/>
            <w:right w:val="none" w:sz="0" w:space="0" w:color="auto"/>
          </w:divBdr>
        </w:div>
        <w:div w:id="1406798383">
          <w:marLeft w:val="504"/>
          <w:marRight w:val="0"/>
          <w:marTop w:val="140"/>
          <w:marBottom w:val="0"/>
          <w:divBdr>
            <w:top w:val="none" w:sz="0" w:space="0" w:color="auto"/>
            <w:left w:val="none" w:sz="0" w:space="0" w:color="auto"/>
            <w:bottom w:val="none" w:sz="0" w:space="0" w:color="auto"/>
            <w:right w:val="none" w:sz="0" w:space="0" w:color="auto"/>
          </w:divBdr>
        </w:div>
        <w:div w:id="2146117095">
          <w:marLeft w:val="504"/>
          <w:marRight w:val="0"/>
          <w:marTop w:val="140"/>
          <w:marBottom w:val="0"/>
          <w:divBdr>
            <w:top w:val="none" w:sz="0" w:space="0" w:color="auto"/>
            <w:left w:val="none" w:sz="0" w:space="0" w:color="auto"/>
            <w:bottom w:val="none" w:sz="0" w:space="0" w:color="auto"/>
            <w:right w:val="none" w:sz="0" w:space="0" w:color="auto"/>
          </w:divBdr>
        </w:div>
      </w:divsChild>
    </w:div>
    <w:div w:id="582689347">
      <w:bodyDiv w:val="1"/>
      <w:marLeft w:val="0"/>
      <w:marRight w:val="0"/>
      <w:marTop w:val="0"/>
      <w:marBottom w:val="0"/>
      <w:divBdr>
        <w:top w:val="none" w:sz="0" w:space="0" w:color="auto"/>
        <w:left w:val="none" w:sz="0" w:space="0" w:color="auto"/>
        <w:bottom w:val="none" w:sz="0" w:space="0" w:color="auto"/>
        <w:right w:val="none" w:sz="0" w:space="0" w:color="auto"/>
      </w:divBdr>
    </w:div>
    <w:div w:id="604314104">
      <w:bodyDiv w:val="1"/>
      <w:marLeft w:val="0"/>
      <w:marRight w:val="0"/>
      <w:marTop w:val="0"/>
      <w:marBottom w:val="0"/>
      <w:divBdr>
        <w:top w:val="none" w:sz="0" w:space="0" w:color="auto"/>
        <w:left w:val="none" w:sz="0" w:space="0" w:color="auto"/>
        <w:bottom w:val="none" w:sz="0" w:space="0" w:color="auto"/>
        <w:right w:val="none" w:sz="0" w:space="0" w:color="auto"/>
      </w:divBdr>
      <w:divsChild>
        <w:div w:id="62723299">
          <w:marLeft w:val="547"/>
          <w:marRight w:val="0"/>
          <w:marTop w:val="120"/>
          <w:marBottom w:val="0"/>
          <w:divBdr>
            <w:top w:val="none" w:sz="0" w:space="0" w:color="auto"/>
            <w:left w:val="none" w:sz="0" w:space="0" w:color="auto"/>
            <w:bottom w:val="none" w:sz="0" w:space="0" w:color="auto"/>
            <w:right w:val="none" w:sz="0" w:space="0" w:color="auto"/>
          </w:divBdr>
        </w:div>
        <w:div w:id="142743285">
          <w:marLeft w:val="547"/>
          <w:marRight w:val="0"/>
          <w:marTop w:val="120"/>
          <w:marBottom w:val="0"/>
          <w:divBdr>
            <w:top w:val="none" w:sz="0" w:space="0" w:color="auto"/>
            <w:left w:val="none" w:sz="0" w:space="0" w:color="auto"/>
            <w:bottom w:val="none" w:sz="0" w:space="0" w:color="auto"/>
            <w:right w:val="none" w:sz="0" w:space="0" w:color="auto"/>
          </w:divBdr>
        </w:div>
        <w:div w:id="1416629316">
          <w:marLeft w:val="547"/>
          <w:marRight w:val="0"/>
          <w:marTop w:val="120"/>
          <w:marBottom w:val="0"/>
          <w:divBdr>
            <w:top w:val="none" w:sz="0" w:space="0" w:color="auto"/>
            <w:left w:val="none" w:sz="0" w:space="0" w:color="auto"/>
            <w:bottom w:val="none" w:sz="0" w:space="0" w:color="auto"/>
            <w:right w:val="none" w:sz="0" w:space="0" w:color="auto"/>
          </w:divBdr>
        </w:div>
        <w:div w:id="1632518545">
          <w:marLeft w:val="547"/>
          <w:marRight w:val="0"/>
          <w:marTop w:val="120"/>
          <w:marBottom w:val="0"/>
          <w:divBdr>
            <w:top w:val="none" w:sz="0" w:space="0" w:color="auto"/>
            <w:left w:val="none" w:sz="0" w:space="0" w:color="auto"/>
            <w:bottom w:val="none" w:sz="0" w:space="0" w:color="auto"/>
            <w:right w:val="none" w:sz="0" w:space="0" w:color="auto"/>
          </w:divBdr>
        </w:div>
        <w:div w:id="1715227457">
          <w:marLeft w:val="547"/>
          <w:marRight w:val="0"/>
          <w:marTop w:val="120"/>
          <w:marBottom w:val="0"/>
          <w:divBdr>
            <w:top w:val="none" w:sz="0" w:space="0" w:color="auto"/>
            <w:left w:val="none" w:sz="0" w:space="0" w:color="auto"/>
            <w:bottom w:val="none" w:sz="0" w:space="0" w:color="auto"/>
            <w:right w:val="none" w:sz="0" w:space="0" w:color="auto"/>
          </w:divBdr>
        </w:div>
        <w:div w:id="1814835263">
          <w:marLeft w:val="547"/>
          <w:marRight w:val="0"/>
          <w:marTop w:val="120"/>
          <w:marBottom w:val="0"/>
          <w:divBdr>
            <w:top w:val="none" w:sz="0" w:space="0" w:color="auto"/>
            <w:left w:val="none" w:sz="0" w:space="0" w:color="auto"/>
            <w:bottom w:val="none" w:sz="0" w:space="0" w:color="auto"/>
            <w:right w:val="none" w:sz="0" w:space="0" w:color="auto"/>
          </w:divBdr>
        </w:div>
        <w:div w:id="2055805910">
          <w:marLeft w:val="547"/>
          <w:marRight w:val="0"/>
          <w:marTop w:val="120"/>
          <w:marBottom w:val="0"/>
          <w:divBdr>
            <w:top w:val="none" w:sz="0" w:space="0" w:color="auto"/>
            <w:left w:val="none" w:sz="0" w:space="0" w:color="auto"/>
            <w:bottom w:val="none" w:sz="0" w:space="0" w:color="auto"/>
            <w:right w:val="none" w:sz="0" w:space="0" w:color="auto"/>
          </w:divBdr>
        </w:div>
      </w:divsChild>
    </w:div>
    <w:div w:id="612055856">
      <w:bodyDiv w:val="1"/>
      <w:marLeft w:val="0"/>
      <w:marRight w:val="0"/>
      <w:marTop w:val="0"/>
      <w:marBottom w:val="0"/>
      <w:divBdr>
        <w:top w:val="none" w:sz="0" w:space="0" w:color="auto"/>
        <w:left w:val="none" w:sz="0" w:space="0" w:color="auto"/>
        <w:bottom w:val="none" w:sz="0" w:space="0" w:color="auto"/>
        <w:right w:val="none" w:sz="0" w:space="0" w:color="auto"/>
      </w:divBdr>
      <w:divsChild>
        <w:div w:id="294720226">
          <w:marLeft w:val="720"/>
          <w:marRight w:val="0"/>
          <w:marTop w:val="0"/>
          <w:marBottom w:val="0"/>
          <w:divBdr>
            <w:top w:val="none" w:sz="0" w:space="0" w:color="auto"/>
            <w:left w:val="none" w:sz="0" w:space="0" w:color="auto"/>
            <w:bottom w:val="none" w:sz="0" w:space="0" w:color="auto"/>
            <w:right w:val="none" w:sz="0" w:space="0" w:color="auto"/>
          </w:divBdr>
        </w:div>
        <w:div w:id="814682332">
          <w:marLeft w:val="720"/>
          <w:marRight w:val="0"/>
          <w:marTop w:val="0"/>
          <w:marBottom w:val="0"/>
          <w:divBdr>
            <w:top w:val="none" w:sz="0" w:space="0" w:color="auto"/>
            <w:left w:val="none" w:sz="0" w:space="0" w:color="auto"/>
            <w:bottom w:val="none" w:sz="0" w:space="0" w:color="auto"/>
            <w:right w:val="none" w:sz="0" w:space="0" w:color="auto"/>
          </w:divBdr>
        </w:div>
        <w:div w:id="1141774542">
          <w:marLeft w:val="720"/>
          <w:marRight w:val="0"/>
          <w:marTop w:val="0"/>
          <w:marBottom w:val="0"/>
          <w:divBdr>
            <w:top w:val="none" w:sz="0" w:space="0" w:color="auto"/>
            <w:left w:val="none" w:sz="0" w:space="0" w:color="auto"/>
            <w:bottom w:val="none" w:sz="0" w:space="0" w:color="auto"/>
            <w:right w:val="none" w:sz="0" w:space="0" w:color="auto"/>
          </w:divBdr>
        </w:div>
        <w:div w:id="1420978308">
          <w:marLeft w:val="720"/>
          <w:marRight w:val="0"/>
          <w:marTop w:val="0"/>
          <w:marBottom w:val="0"/>
          <w:divBdr>
            <w:top w:val="none" w:sz="0" w:space="0" w:color="auto"/>
            <w:left w:val="none" w:sz="0" w:space="0" w:color="auto"/>
            <w:bottom w:val="none" w:sz="0" w:space="0" w:color="auto"/>
            <w:right w:val="none" w:sz="0" w:space="0" w:color="auto"/>
          </w:divBdr>
        </w:div>
        <w:div w:id="1936862044">
          <w:marLeft w:val="720"/>
          <w:marRight w:val="0"/>
          <w:marTop w:val="0"/>
          <w:marBottom w:val="0"/>
          <w:divBdr>
            <w:top w:val="none" w:sz="0" w:space="0" w:color="auto"/>
            <w:left w:val="none" w:sz="0" w:space="0" w:color="auto"/>
            <w:bottom w:val="none" w:sz="0" w:space="0" w:color="auto"/>
            <w:right w:val="none" w:sz="0" w:space="0" w:color="auto"/>
          </w:divBdr>
        </w:div>
        <w:div w:id="2128620262">
          <w:marLeft w:val="720"/>
          <w:marRight w:val="0"/>
          <w:marTop w:val="0"/>
          <w:marBottom w:val="0"/>
          <w:divBdr>
            <w:top w:val="none" w:sz="0" w:space="0" w:color="auto"/>
            <w:left w:val="none" w:sz="0" w:space="0" w:color="auto"/>
            <w:bottom w:val="none" w:sz="0" w:space="0" w:color="auto"/>
            <w:right w:val="none" w:sz="0" w:space="0" w:color="auto"/>
          </w:divBdr>
        </w:div>
      </w:divsChild>
    </w:div>
    <w:div w:id="632253415">
      <w:bodyDiv w:val="1"/>
      <w:marLeft w:val="0"/>
      <w:marRight w:val="0"/>
      <w:marTop w:val="0"/>
      <w:marBottom w:val="0"/>
      <w:divBdr>
        <w:top w:val="none" w:sz="0" w:space="0" w:color="auto"/>
        <w:left w:val="none" w:sz="0" w:space="0" w:color="auto"/>
        <w:bottom w:val="none" w:sz="0" w:space="0" w:color="auto"/>
        <w:right w:val="none" w:sz="0" w:space="0" w:color="auto"/>
      </w:divBdr>
      <w:divsChild>
        <w:div w:id="96877813">
          <w:marLeft w:val="504"/>
          <w:marRight w:val="0"/>
          <w:marTop w:val="140"/>
          <w:marBottom w:val="0"/>
          <w:divBdr>
            <w:top w:val="none" w:sz="0" w:space="0" w:color="auto"/>
            <w:left w:val="none" w:sz="0" w:space="0" w:color="auto"/>
            <w:bottom w:val="none" w:sz="0" w:space="0" w:color="auto"/>
            <w:right w:val="none" w:sz="0" w:space="0" w:color="auto"/>
          </w:divBdr>
        </w:div>
        <w:div w:id="487983198">
          <w:marLeft w:val="504"/>
          <w:marRight w:val="0"/>
          <w:marTop w:val="140"/>
          <w:marBottom w:val="0"/>
          <w:divBdr>
            <w:top w:val="none" w:sz="0" w:space="0" w:color="auto"/>
            <w:left w:val="none" w:sz="0" w:space="0" w:color="auto"/>
            <w:bottom w:val="none" w:sz="0" w:space="0" w:color="auto"/>
            <w:right w:val="none" w:sz="0" w:space="0" w:color="auto"/>
          </w:divBdr>
        </w:div>
      </w:divsChild>
    </w:div>
    <w:div w:id="704907554">
      <w:bodyDiv w:val="1"/>
      <w:marLeft w:val="0"/>
      <w:marRight w:val="0"/>
      <w:marTop w:val="0"/>
      <w:marBottom w:val="0"/>
      <w:divBdr>
        <w:top w:val="none" w:sz="0" w:space="0" w:color="auto"/>
        <w:left w:val="none" w:sz="0" w:space="0" w:color="auto"/>
        <w:bottom w:val="none" w:sz="0" w:space="0" w:color="auto"/>
        <w:right w:val="none" w:sz="0" w:space="0" w:color="auto"/>
      </w:divBdr>
      <w:divsChild>
        <w:div w:id="228660814">
          <w:marLeft w:val="547"/>
          <w:marRight w:val="0"/>
          <w:marTop w:val="0"/>
          <w:marBottom w:val="0"/>
          <w:divBdr>
            <w:top w:val="none" w:sz="0" w:space="0" w:color="auto"/>
            <w:left w:val="none" w:sz="0" w:space="0" w:color="auto"/>
            <w:bottom w:val="none" w:sz="0" w:space="0" w:color="auto"/>
            <w:right w:val="none" w:sz="0" w:space="0" w:color="auto"/>
          </w:divBdr>
        </w:div>
        <w:div w:id="907031682">
          <w:marLeft w:val="547"/>
          <w:marRight w:val="0"/>
          <w:marTop w:val="0"/>
          <w:marBottom w:val="0"/>
          <w:divBdr>
            <w:top w:val="none" w:sz="0" w:space="0" w:color="auto"/>
            <w:left w:val="none" w:sz="0" w:space="0" w:color="auto"/>
            <w:bottom w:val="none" w:sz="0" w:space="0" w:color="auto"/>
            <w:right w:val="none" w:sz="0" w:space="0" w:color="auto"/>
          </w:divBdr>
        </w:div>
        <w:div w:id="1546257138">
          <w:marLeft w:val="547"/>
          <w:marRight w:val="0"/>
          <w:marTop w:val="0"/>
          <w:marBottom w:val="0"/>
          <w:divBdr>
            <w:top w:val="none" w:sz="0" w:space="0" w:color="auto"/>
            <w:left w:val="none" w:sz="0" w:space="0" w:color="auto"/>
            <w:bottom w:val="none" w:sz="0" w:space="0" w:color="auto"/>
            <w:right w:val="none" w:sz="0" w:space="0" w:color="auto"/>
          </w:divBdr>
        </w:div>
        <w:div w:id="2006587823">
          <w:marLeft w:val="547"/>
          <w:marRight w:val="0"/>
          <w:marTop w:val="0"/>
          <w:marBottom w:val="0"/>
          <w:divBdr>
            <w:top w:val="none" w:sz="0" w:space="0" w:color="auto"/>
            <w:left w:val="none" w:sz="0" w:space="0" w:color="auto"/>
            <w:bottom w:val="none" w:sz="0" w:space="0" w:color="auto"/>
            <w:right w:val="none" w:sz="0" w:space="0" w:color="auto"/>
          </w:divBdr>
        </w:div>
      </w:divsChild>
    </w:div>
    <w:div w:id="794060827">
      <w:bodyDiv w:val="1"/>
      <w:marLeft w:val="0"/>
      <w:marRight w:val="0"/>
      <w:marTop w:val="0"/>
      <w:marBottom w:val="0"/>
      <w:divBdr>
        <w:top w:val="none" w:sz="0" w:space="0" w:color="auto"/>
        <w:left w:val="none" w:sz="0" w:space="0" w:color="auto"/>
        <w:bottom w:val="none" w:sz="0" w:space="0" w:color="auto"/>
        <w:right w:val="none" w:sz="0" w:space="0" w:color="auto"/>
      </w:divBdr>
      <w:divsChild>
        <w:div w:id="1695810445">
          <w:marLeft w:val="1166"/>
          <w:marRight w:val="0"/>
          <w:marTop w:val="115"/>
          <w:marBottom w:val="0"/>
          <w:divBdr>
            <w:top w:val="none" w:sz="0" w:space="0" w:color="auto"/>
            <w:left w:val="none" w:sz="0" w:space="0" w:color="auto"/>
            <w:bottom w:val="none" w:sz="0" w:space="0" w:color="auto"/>
            <w:right w:val="none" w:sz="0" w:space="0" w:color="auto"/>
          </w:divBdr>
        </w:div>
        <w:div w:id="2122600279">
          <w:marLeft w:val="1166"/>
          <w:marRight w:val="0"/>
          <w:marTop w:val="115"/>
          <w:marBottom w:val="0"/>
          <w:divBdr>
            <w:top w:val="none" w:sz="0" w:space="0" w:color="auto"/>
            <w:left w:val="none" w:sz="0" w:space="0" w:color="auto"/>
            <w:bottom w:val="none" w:sz="0" w:space="0" w:color="auto"/>
            <w:right w:val="none" w:sz="0" w:space="0" w:color="auto"/>
          </w:divBdr>
        </w:div>
      </w:divsChild>
    </w:div>
    <w:div w:id="841745005">
      <w:bodyDiv w:val="1"/>
      <w:marLeft w:val="0"/>
      <w:marRight w:val="0"/>
      <w:marTop w:val="0"/>
      <w:marBottom w:val="0"/>
      <w:divBdr>
        <w:top w:val="none" w:sz="0" w:space="0" w:color="auto"/>
        <w:left w:val="none" w:sz="0" w:space="0" w:color="auto"/>
        <w:bottom w:val="none" w:sz="0" w:space="0" w:color="auto"/>
        <w:right w:val="none" w:sz="0" w:space="0" w:color="auto"/>
      </w:divBdr>
      <w:divsChild>
        <w:div w:id="89282022">
          <w:marLeft w:val="504"/>
          <w:marRight w:val="0"/>
          <w:marTop w:val="140"/>
          <w:marBottom w:val="0"/>
          <w:divBdr>
            <w:top w:val="none" w:sz="0" w:space="0" w:color="auto"/>
            <w:left w:val="none" w:sz="0" w:space="0" w:color="auto"/>
            <w:bottom w:val="none" w:sz="0" w:space="0" w:color="auto"/>
            <w:right w:val="none" w:sz="0" w:space="0" w:color="auto"/>
          </w:divBdr>
        </w:div>
        <w:div w:id="368266680">
          <w:marLeft w:val="504"/>
          <w:marRight w:val="0"/>
          <w:marTop w:val="140"/>
          <w:marBottom w:val="0"/>
          <w:divBdr>
            <w:top w:val="none" w:sz="0" w:space="0" w:color="auto"/>
            <w:left w:val="none" w:sz="0" w:space="0" w:color="auto"/>
            <w:bottom w:val="none" w:sz="0" w:space="0" w:color="auto"/>
            <w:right w:val="none" w:sz="0" w:space="0" w:color="auto"/>
          </w:divBdr>
        </w:div>
        <w:div w:id="878128371">
          <w:marLeft w:val="504"/>
          <w:marRight w:val="0"/>
          <w:marTop w:val="140"/>
          <w:marBottom w:val="0"/>
          <w:divBdr>
            <w:top w:val="none" w:sz="0" w:space="0" w:color="auto"/>
            <w:left w:val="none" w:sz="0" w:space="0" w:color="auto"/>
            <w:bottom w:val="none" w:sz="0" w:space="0" w:color="auto"/>
            <w:right w:val="none" w:sz="0" w:space="0" w:color="auto"/>
          </w:divBdr>
        </w:div>
        <w:div w:id="1124033074">
          <w:marLeft w:val="504"/>
          <w:marRight w:val="0"/>
          <w:marTop w:val="140"/>
          <w:marBottom w:val="0"/>
          <w:divBdr>
            <w:top w:val="none" w:sz="0" w:space="0" w:color="auto"/>
            <w:left w:val="none" w:sz="0" w:space="0" w:color="auto"/>
            <w:bottom w:val="none" w:sz="0" w:space="0" w:color="auto"/>
            <w:right w:val="none" w:sz="0" w:space="0" w:color="auto"/>
          </w:divBdr>
        </w:div>
        <w:div w:id="1245532703">
          <w:marLeft w:val="504"/>
          <w:marRight w:val="0"/>
          <w:marTop w:val="140"/>
          <w:marBottom w:val="0"/>
          <w:divBdr>
            <w:top w:val="none" w:sz="0" w:space="0" w:color="auto"/>
            <w:left w:val="none" w:sz="0" w:space="0" w:color="auto"/>
            <w:bottom w:val="none" w:sz="0" w:space="0" w:color="auto"/>
            <w:right w:val="none" w:sz="0" w:space="0" w:color="auto"/>
          </w:divBdr>
        </w:div>
        <w:div w:id="1909420866">
          <w:marLeft w:val="504"/>
          <w:marRight w:val="0"/>
          <w:marTop w:val="140"/>
          <w:marBottom w:val="0"/>
          <w:divBdr>
            <w:top w:val="none" w:sz="0" w:space="0" w:color="auto"/>
            <w:left w:val="none" w:sz="0" w:space="0" w:color="auto"/>
            <w:bottom w:val="none" w:sz="0" w:space="0" w:color="auto"/>
            <w:right w:val="none" w:sz="0" w:space="0" w:color="auto"/>
          </w:divBdr>
        </w:div>
      </w:divsChild>
    </w:div>
    <w:div w:id="862741764">
      <w:bodyDiv w:val="1"/>
      <w:marLeft w:val="0"/>
      <w:marRight w:val="0"/>
      <w:marTop w:val="0"/>
      <w:marBottom w:val="0"/>
      <w:divBdr>
        <w:top w:val="none" w:sz="0" w:space="0" w:color="auto"/>
        <w:left w:val="none" w:sz="0" w:space="0" w:color="auto"/>
        <w:bottom w:val="none" w:sz="0" w:space="0" w:color="auto"/>
        <w:right w:val="none" w:sz="0" w:space="0" w:color="auto"/>
      </w:divBdr>
      <w:divsChild>
        <w:div w:id="135951591">
          <w:marLeft w:val="1440"/>
          <w:marRight w:val="0"/>
          <w:marTop w:val="100"/>
          <w:marBottom w:val="0"/>
          <w:divBdr>
            <w:top w:val="none" w:sz="0" w:space="0" w:color="auto"/>
            <w:left w:val="none" w:sz="0" w:space="0" w:color="auto"/>
            <w:bottom w:val="none" w:sz="0" w:space="0" w:color="auto"/>
            <w:right w:val="none" w:sz="0" w:space="0" w:color="auto"/>
          </w:divBdr>
        </w:div>
        <w:div w:id="173226151">
          <w:marLeft w:val="1440"/>
          <w:marRight w:val="0"/>
          <w:marTop w:val="100"/>
          <w:marBottom w:val="0"/>
          <w:divBdr>
            <w:top w:val="none" w:sz="0" w:space="0" w:color="auto"/>
            <w:left w:val="none" w:sz="0" w:space="0" w:color="auto"/>
            <w:bottom w:val="none" w:sz="0" w:space="0" w:color="auto"/>
            <w:right w:val="none" w:sz="0" w:space="0" w:color="auto"/>
          </w:divBdr>
        </w:div>
        <w:div w:id="1584408345">
          <w:marLeft w:val="1440"/>
          <w:marRight w:val="0"/>
          <w:marTop w:val="100"/>
          <w:marBottom w:val="0"/>
          <w:divBdr>
            <w:top w:val="none" w:sz="0" w:space="0" w:color="auto"/>
            <w:left w:val="none" w:sz="0" w:space="0" w:color="auto"/>
            <w:bottom w:val="none" w:sz="0" w:space="0" w:color="auto"/>
            <w:right w:val="none" w:sz="0" w:space="0" w:color="auto"/>
          </w:divBdr>
        </w:div>
        <w:div w:id="1838379202">
          <w:marLeft w:val="504"/>
          <w:marRight w:val="0"/>
          <w:marTop w:val="140"/>
          <w:marBottom w:val="0"/>
          <w:divBdr>
            <w:top w:val="none" w:sz="0" w:space="0" w:color="auto"/>
            <w:left w:val="none" w:sz="0" w:space="0" w:color="auto"/>
            <w:bottom w:val="none" w:sz="0" w:space="0" w:color="auto"/>
            <w:right w:val="none" w:sz="0" w:space="0" w:color="auto"/>
          </w:divBdr>
        </w:div>
        <w:div w:id="2084137269">
          <w:marLeft w:val="1440"/>
          <w:marRight w:val="0"/>
          <w:marTop w:val="100"/>
          <w:marBottom w:val="0"/>
          <w:divBdr>
            <w:top w:val="none" w:sz="0" w:space="0" w:color="auto"/>
            <w:left w:val="none" w:sz="0" w:space="0" w:color="auto"/>
            <w:bottom w:val="none" w:sz="0" w:space="0" w:color="auto"/>
            <w:right w:val="none" w:sz="0" w:space="0" w:color="auto"/>
          </w:divBdr>
        </w:div>
      </w:divsChild>
    </w:div>
    <w:div w:id="880022007">
      <w:bodyDiv w:val="1"/>
      <w:marLeft w:val="0"/>
      <w:marRight w:val="0"/>
      <w:marTop w:val="0"/>
      <w:marBottom w:val="0"/>
      <w:divBdr>
        <w:top w:val="none" w:sz="0" w:space="0" w:color="auto"/>
        <w:left w:val="none" w:sz="0" w:space="0" w:color="auto"/>
        <w:bottom w:val="none" w:sz="0" w:space="0" w:color="auto"/>
        <w:right w:val="none" w:sz="0" w:space="0" w:color="auto"/>
      </w:divBdr>
      <w:divsChild>
        <w:div w:id="212888535">
          <w:marLeft w:val="1440"/>
          <w:marRight w:val="0"/>
          <w:marTop w:val="0"/>
          <w:marBottom w:val="0"/>
          <w:divBdr>
            <w:top w:val="none" w:sz="0" w:space="0" w:color="auto"/>
            <w:left w:val="none" w:sz="0" w:space="0" w:color="auto"/>
            <w:bottom w:val="none" w:sz="0" w:space="0" w:color="auto"/>
            <w:right w:val="none" w:sz="0" w:space="0" w:color="auto"/>
          </w:divBdr>
        </w:div>
        <w:div w:id="832449300">
          <w:marLeft w:val="504"/>
          <w:marRight w:val="0"/>
          <w:marTop w:val="0"/>
          <w:marBottom w:val="0"/>
          <w:divBdr>
            <w:top w:val="none" w:sz="0" w:space="0" w:color="auto"/>
            <w:left w:val="none" w:sz="0" w:space="0" w:color="auto"/>
            <w:bottom w:val="none" w:sz="0" w:space="0" w:color="auto"/>
            <w:right w:val="none" w:sz="0" w:space="0" w:color="auto"/>
          </w:divBdr>
        </w:div>
        <w:div w:id="1044718935">
          <w:marLeft w:val="1440"/>
          <w:marRight w:val="0"/>
          <w:marTop w:val="0"/>
          <w:marBottom w:val="0"/>
          <w:divBdr>
            <w:top w:val="none" w:sz="0" w:space="0" w:color="auto"/>
            <w:left w:val="none" w:sz="0" w:space="0" w:color="auto"/>
            <w:bottom w:val="none" w:sz="0" w:space="0" w:color="auto"/>
            <w:right w:val="none" w:sz="0" w:space="0" w:color="auto"/>
          </w:divBdr>
        </w:div>
        <w:div w:id="1707220024">
          <w:marLeft w:val="504"/>
          <w:marRight w:val="0"/>
          <w:marTop w:val="0"/>
          <w:marBottom w:val="0"/>
          <w:divBdr>
            <w:top w:val="none" w:sz="0" w:space="0" w:color="auto"/>
            <w:left w:val="none" w:sz="0" w:space="0" w:color="auto"/>
            <w:bottom w:val="none" w:sz="0" w:space="0" w:color="auto"/>
            <w:right w:val="none" w:sz="0" w:space="0" w:color="auto"/>
          </w:divBdr>
        </w:div>
      </w:divsChild>
    </w:div>
    <w:div w:id="921063196">
      <w:bodyDiv w:val="1"/>
      <w:marLeft w:val="0"/>
      <w:marRight w:val="0"/>
      <w:marTop w:val="0"/>
      <w:marBottom w:val="0"/>
      <w:divBdr>
        <w:top w:val="none" w:sz="0" w:space="0" w:color="auto"/>
        <w:left w:val="none" w:sz="0" w:space="0" w:color="auto"/>
        <w:bottom w:val="none" w:sz="0" w:space="0" w:color="auto"/>
        <w:right w:val="none" w:sz="0" w:space="0" w:color="auto"/>
      </w:divBdr>
      <w:divsChild>
        <w:div w:id="222837226">
          <w:marLeft w:val="504"/>
          <w:marRight w:val="0"/>
          <w:marTop w:val="140"/>
          <w:marBottom w:val="0"/>
          <w:divBdr>
            <w:top w:val="none" w:sz="0" w:space="0" w:color="auto"/>
            <w:left w:val="none" w:sz="0" w:space="0" w:color="auto"/>
            <w:bottom w:val="none" w:sz="0" w:space="0" w:color="auto"/>
            <w:right w:val="none" w:sz="0" w:space="0" w:color="auto"/>
          </w:divBdr>
        </w:div>
        <w:div w:id="1003971476">
          <w:marLeft w:val="504"/>
          <w:marRight w:val="0"/>
          <w:marTop w:val="140"/>
          <w:marBottom w:val="0"/>
          <w:divBdr>
            <w:top w:val="none" w:sz="0" w:space="0" w:color="auto"/>
            <w:left w:val="none" w:sz="0" w:space="0" w:color="auto"/>
            <w:bottom w:val="none" w:sz="0" w:space="0" w:color="auto"/>
            <w:right w:val="none" w:sz="0" w:space="0" w:color="auto"/>
          </w:divBdr>
        </w:div>
        <w:div w:id="1339235757">
          <w:marLeft w:val="504"/>
          <w:marRight w:val="0"/>
          <w:marTop w:val="140"/>
          <w:marBottom w:val="0"/>
          <w:divBdr>
            <w:top w:val="none" w:sz="0" w:space="0" w:color="auto"/>
            <w:left w:val="none" w:sz="0" w:space="0" w:color="auto"/>
            <w:bottom w:val="none" w:sz="0" w:space="0" w:color="auto"/>
            <w:right w:val="none" w:sz="0" w:space="0" w:color="auto"/>
          </w:divBdr>
        </w:div>
        <w:div w:id="1636644576">
          <w:marLeft w:val="504"/>
          <w:marRight w:val="0"/>
          <w:marTop w:val="140"/>
          <w:marBottom w:val="0"/>
          <w:divBdr>
            <w:top w:val="none" w:sz="0" w:space="0" w:color="auto"/>
            <w:left w:val="none" w:sz="0" w:space="0" w:color="auto"/>
            <w:bottom w:val="none" w:sz="0" w:space="0" w:color="auto"/>
            <w:right w:val="none" w:sz="0" w:space="0" w:color="auto"/>
          </w:divBdr>
        </w:div>
        <w:div w:id="1976333762">
          <w:marLeft w:val="504"/>
          <w:marRight w:val="0"/>
          <w:marTop w:val="140"/>
          <w:marBottom w:val="0"/>
          <w:divBdr>
            <w:top w:val="none" w:sz="0" w:space="0" w:color="auto"/>
            <w:left w:val="none" w:sz="0" w:space="0" w:color="auto"/>
            <w:bottom w:val="none" w:sz="0" w:space="0" w:color="auto"/>
            <w:right w:val="none" w:sz="0" w:space="0" w:color="auto"/>
          </w:divBdr>
        </w:div>
        <w:div w:id="2087071498">
          <w:marLeft w:val="504"/>
          <w:marRight w:val="0"/>
          <w:marTop w:val="140"/>
          <w:marBottom w:val="0"/>
          <w:divBdr>
            <w:top w:val="none" w:sz="0" w:space="0" w:color="auto"/>
            <w:left w:val="none" w:sz="0" w:space="0" w:color="auto"/>
            <w:bottom w:val="none" w:sz="0" w:space="0" w:color="auto"/>
            <w:right w:val="none" w:sz="0" w:space="0" w:color="auto"/>
          </w:divBdr>
        </w:div>
      </w:divsChild>
    </w:div>
    <w:div w:id="959996893">
      <w:bodyDiv w:val="1"/>
      <w:marLeft w:val="0"/>
      <w:marRight w:val="0"/>
      <w:marTop w:val="0"/>
      <w:marBottom w:val="0"/>
      <w:divBdr>
        <w:top w:val="none" w:sz="0" w:space="0" w:color="auto"/>
        <w:left w:val="none" w:sz="0" w:space="0" w:color="auto"/>
        <w:bottom w:val="none" w:sz="0" w:space="0" w:color="auto"/>
        <w:right w:val="none" w:sz="0" w:space="0" w:color="auto"/>
      </w:divBdr>
      <w:divsChild>
        <w:div w:id="499002684">
          <w:marLeft w:val="547"/>
          <w:marRight w:val="0"/>
          <w:marTop w:val="144"/>
          <w:marBottom w:val="0"/>
          <w:divBdr>
            <w:top w:val="none" w:sz="0" w:space="0" w:color="auto"/>
            <w:left w:val="none" w:sz="0" w:space="0" w:color="auto"/>
            <w:bottom w:val="none" w:sz="0" w:space="0" w:color="auto"/>
            <w:right w:val="none" w:sz="0" w:space="0" w:color="auto"/>
          </w:divBdr>
        </w:div>
        <w:div w:id="764493012">
          <w:marLeft w:val="547"/>
          <w:marRight w:val="0"/>
          <w:marTop w:val="144"/>
          <w:marBottom w:val="0"/>
          <w:divBdr>
            <w:top w:val="none" w:sz="0" w:space="0" w:color="auto"/>
            <w:left w:val="none" w:sz="0" w:space="0" w:color="auto"/>
            <w:bottom w:val="none" w:sz="0" w:space="0" w:color="auto"/>
            <w:right w:val="none" w:sz="0" w:space="0" w:color="auto"/>
          </w:divBdr>
        </w:div>
        <w:div w:id="968240980">
          <w:marLeft w:val="547"/>
          <w:marRight w:val="0"/>
          <w:marTop w:val="144"/>
          <w:marBottom w:val="0"/>
          <w:divBdr>
            <w:top w:val="none" w:sz="0" w:space="0" w:color="auto"/>
            <w:left w:val="none" w:sz="0" w:space="0" w:color="auto"/>
            <w:bottom w:val="none" w:sz="0" w:space="0" w:color="auto"/>
            <w:right w:val="none" w:sz="0" w:space="0" w:color="auto"/>
          </w:divBdr>
        </w:div>
        <w:div w:id="1215698100">
          <w:marLeft w:val="547"/>
          <w:marRight w:val="0"/>
          <w:marTop w:val="144"/>
          <w:marBottom w:val="0"/>
          <w:divBdr>
            <w:top w:val="none" w:sz="0" w:space="0" w:color="auto"/>
            <w:left w:val="none" w:sz="0" w:space="0" w:color="auto"/>
            <w:bottom w:val="none" w:sz="0" w:space="0" w:color="auto"/>
            <w:right w:val="none" w:sz="0" w:space="0" w:color="auto"/>
          </w:divBdr>
        </w:div>
        <w:div w:id="1247299269">
          <w:marLeft w:val="547"/>
          <w:marRight w:val="0"/>
          <w:marTop w:val="144"/>
          <w:marBottom w:val="0"/>
          <w:divBdr>
            <w:top w:val="none" w:sz="0" w:space="0" w:color="auto"/>
            <w:left w:val="none" w:sz="0" w:space="0" w:color="auto"/>
            <w:bottom w:val="none" w:sz="0" w:space="0" w:color="auto"/>
            <w:right w:val="none" w:sz="0" w:space="0" w:color="auto"/>
          </w:divBdr>
        </w:div>
        <w:div w:id="1322808126">
          <w:marLeft w:val="547"/>
          <w:marRight w:val="0"/>
          <w:marTop w:val="144"/>
          <w:marBottom w:val="0"/>
          <w:divBdr>
            <w:top w:val="none" w:sz="0" w:space="0" w:color="auto"/>
            <w:left w:val="none" w:sz="0" w:space="0" w:color="auto"/>
            <w:bottom w:val="none" w:sz="0" w:space="0" w:color="auto"/>
            <w:right w:val="none" w:sz="0" w:space="0" w:color="auto"/>
          </w:divBdr>
        </w:div>
        <w:div w:id="1335187047">
          <w:marLeft w:val="547"/>
          <w:marRight w:val="0"/>
          <w:marTop w:val="144"/>
          <w:marBottom w:val="0"/>
          <w:divBdr>
            <w:top w:val="none" w:sz="0" w:space="0" w:color="auto"/>
            <w:left w:val="none" w:sz="0" w:space="0" w:color="auto"/>
            <w:bottom w:val="none" w:sz="0" w:space="0" w:color="auto"/>
            <w:right w:val="none" w:sz="0" w:space="0" w:color="auto"/>
          </w:divBdr>
        </w:div>
        <w:div w:id="1721400650">
          <w:marLeft w:val="547"/>
          <w:marRight w:val="0"/>
          <w:marTop w:val="144"/>
          <w:marBottom w:val="0"/>
          <w:divBdr>
            <w:top w:val="none" w:sz="0" w:space="0" w:color="auto"/>
            <w:left w:val="none" w:sz="0" w:space="0" w:color="auto"/>
            <w:bottom w:val="none" w:sz="0" w:space="0" w:color="auto"/>
            <w:right w:val="none" w:sz="0" w:space="0" w:color="auto"/>
          </w:divBdr>
        </w:div>
      </w:divsChild>
    </w:div>
    <w:div w:id="973028855">
      <w:bodyDiv w:val="1"/>
      <w:marLeft w:val="0"/>
      <w:marRight w:val="0"/>
      <w:marTop w:val="0"/>
      <w:marBottom w:val="0"/>
      <w:divBdr>
        <w:top w:val="none" w:sz="0" w:space="0" w:color="auto"/>
        <w:left w:val="none" w:sz="0" w:space="0" w:color="auto"/>
        <w:bottom w:val="none" w:sz="0" w:space="0" w:color="auto"/>
        <w:right w:val="none" w:sz="0" w:space="0" w:color="auto"/>
      </w:divBdr>
      <w:divsChild>
        <w:div w:id="383137894">
          <w:marLeft w:val="504"/>
          <w:marRight w:val="0"/>
          <w:marTop w:val="140"/>
          <w:marBottom w:val="0"/>
          <w:divBdr>
            <w:top w:val="none" w:sz="0" w:space="0" w:color="auto"/>
            <w:left w:val="none" w:sz="0" w:space="0" w:color="auto"/>
            <w:bottom w:val="none" w:sz="0" w:space="0" w:color="auto"/>
            <w:right w:val="none" w:sz="0" w:space="0" w:color="auto"/>
          </w:divBdr>
        </w:div>
        <w:div w:id="843663481">
          <w:marLeft w:val="504"/>
          <w:marRight w:val="0"/>
          <w:marTop w:val="140"/>
          <w:marBottom w:val="0"/>
          <w:divBdr>
            <w:top w:val="none" w:sz="0" w:space="0" w:color="auto"/>
            <w:left w:val="none" w:sz="0" w:space="0" w:color="auto"/>
            <w:bottom w:val="none" w:sz="0" w:space="0" w:color="auto"/>
            <w:right w:val="none" w:sz="0" w:space="0" w:color="auto"/>
          </w:divBdr>
        </w:div>
        <w:div w:id="1192451800">
          <w:marLeft w:val="504"/>
          <w:marRight w:val="0"/>
          <w:marTop w:val="140"/>
          <w:marBottom w:val="0"/>
          <w:divBdr>
            <w:top w:val="none" w:sz="0" w:space="0" w:color="auto"/>
            <w:left w:val="none" w:sz="0" w:space="0" w:color="auto"/>
            <w:bottom w:val="none" w:sz="0" w:space="0" w:color="auto"/>
            <w:right w:val="none" w:sz="0" w:space="0" w:color="auto"/>
          </w:divBdr>
        </w:div>
        <w:div w:id="1987971633">
          <w:marLeft w:val="504"/>
          <w:marRight w:val="0"/>
          <w:marTop w:val="140"/>
          <w:marBottom w:val="0"/>
          <w:divBdr>
            <w:top w:val="none" w:sz="0" w:space="0" w:color="auto"/>
            <w:left w:val="none" w:sz="0" w:space="0" w:color="auto"/>
            <w:bottom w:val="none" w:sz="0" w:space="0" w:color="auto"/>
            <w:right w:val="none" w:sz="0" w:space="0" w:color="auto"/>
          </w:divBdr>
        </w:div>
      </w:divsChild>
    </w:div>
    <w:div w:id="975715684">
      <w:bodyDiv w:val="1"/>
      <w:marLeft w:val="0"/>
      <w:marRight w:val="0"/>
      <w:marTop w:val="0"/>
      <w:marBottom w:val="0"/>
      <w:divBdr>
        <w:top w:val="none" w:sz="0" w:space="0" w:color="auto"/>
        <w:left w:val="none" w:sz="0" w:space="0" w:color="auto"/>
        <w:bottom w:val="none" w:sz="0" w:space="0" w:color="auto"/>
        <w:right w:val="none" w:sz="0" w:space="0" w:color="auto"/>
      </w:divBdr>
      <w:divsChild>
        <w:div w:id="263616009">
          <w:marLeft w:val="1008"/>
          <w:marRight w:val="0"/>
          <w:marTop w:val="110"/>
          <w:marBottom w:val="0"/>
          <w:divBdr>
            <w:top w:val="none" w:sz="0" w:space="0" w:color="auto"/>
            <w:left w:val="none" w:sz="0" w:space="0" w:color="auto"/>
            <w:bottom w:val="none" w:sz="0" w:space="0" w:color="auto"/>
            <w:right w:val="none" w:sz="0" w:space="0" w:color="auto"/>
          </w:divBdr>
        </w:div>
        <w:div w:id="1361735476">
          <w:marLeft w:val="1008"/>
          <w:marRight w:val="0"/>
          <w:marTop w:val="110"/>
          <w:marBottom w:val="0"/>
          <w:divBdr>
            <w:top w:val="none" w:sz="0" w:space="0" w:color="auto"/>
            <w:left w:val="none" w:sz="0" w:space="0" w:color="auto"/>
            <w:bottom w:val="none" w:sz="0" w:space="0" w:color="auto"/>
            <w:right w:val="none" w:sz="0" w:space="0" w:color="auto"/>
          </w:divBdr>
        </w:div>
        <w:div w:id="1380208320">
          <w:marLeft w:val="1008"/>
          <w:marRight w:val="0"/>
          <w:marTop w:val="110"/>
          <w:marBottom w:val="0"/>
          <w:divBdr>
            <w:top w:val="none" w:sz="0" w:space="0" w:color="auto"/>
            <w:left w:val="none" w:sz="0" w:space="0" w:color="auto"/>
            <w:bottom w:val="none" w:sz="0" w:space="0" w:color="auto"/>
            <w:right w:val="none" w:sz="0" w:space="0" w:color="auto"/>
          </w:divBdr>
        </w:div>
        <w:div w:id="1500124045">
          <w:marLeft w:val="1008"/>
          <w:marRight w:val="0"/>
          <w:marTop w:val="110"/>
          <w:marBottom w:val="0"/>
          <w:divBdr>
            <w:top w:val="none" w:sz="0" w:space="0" w:color="auto"/>
            <w:left w:val="none" w:sz="0" w:space="0" w:color="auto"/>
            <w:bottom w:val="none" w:sz="0" w:space="0" w:color="auto"/>
            <w:right w:val="none" w:sz="0" w:space="0" w:color="auto"/>
          </w:divBdr>
        </w:div>
      </w:divsChild>
    </w:div>
    <w:div w:id="1116758939">
      <w:bodyDiv w:val="1"/>
      <w:marLeft w:val="0"/>
      <w:marRight w:val="0"/>
      <w:marTop w:val="0"/>
      <w:marBottom w:val="0"/>
      <w:divBdr>
        <w:top w:val="none" w:sz="0" w:space="0" w:color="auto"/>
        <w:left w:val="none" w:sz="0" w:space="0" w:color="auto"/>
        <w:bottom w:val="none" w:sz="0" w:space="0" w:color="auto"/>
        <w:right w:val="none" w:sz="0" w:space="0" w:color="auto"/>
      </w:divBdr>
      <w:divsChild>
        <w:div w:id="794832020">
          <w:marLeft w:val="547"/>
          <w:marRight w:val="0"/>
          <w:marTop w:val="0"/>
          <w:marBottom w:val="0"/>
          <w:divBdr>
            <w:top w:val="none" w:sz="0" w:space="0" w:color="auto"/>
            <w:left w:val="none" w:sz="0" w:space="0" w:color="auto"/>
            <w:bottom w:val="none" w:sz="0" w:space="0" w:color="auto"/>
            <w:right w:val="none" w:sz="0" w:space="0" w:color="auto"/>
          </w:divBdr>
        </w:div>
      </w:divsChild>
    </w:div>
    <w:div w:id="1140221508">
      <w:bodyDiv w:val="1"/>
      <w:marLeft w:val="0"/>
      <w:marRight w:val="0"/>
      <w:marTop w:val="0"/>
      <w:marBottom w:val="0"/>
      <w:divBdr>
        <w:top w:val="none" w:sz="0" w:space="0" w:color="auto"/>
        <w:left w:val="none" w:sz="0" w:space="0" w:color="auto"/>
        <w:bottom w:val="none" w:sz="0" w:space="0" w:color="auto"/>
        <w:right w:val="none" w:sz="0" w:space="0" w:color="auto"/>
      </w:divBdr>
      <w:divsChild>
        <w:div w:id="403912830">
          <w:marLeft w:val="1166"/>
          <w:marRight w:val="0"/>
          <w:marTop w:val="96"/>
          <w:marBottom w:val="0"/>
          <w:divBdr>
            <w:top w:val="none" w:sz="0" w:space="0" w:color="auto"/>
            <w:left w:val="none" w:sz="0" w:space="0" w:color="auto"/>
            <w:bottom w:val="none" w:sz="0" w:space="0" w:color="auto"/>
            <w:right w:val="none" w:sz="0" w:space="0" w:color="auto"/>
          </w:divBdr>
        </w:div>
        <w:div w:id="854610233">
          <w:marLeft w:val="1166"/>
          <w:marRight w:val="0"/>
          <w:marTop w:val="96"/>
          <w:marBottom w:val="0"/>
          <w:divBdr>
            <w:top w:val="none" w:sz="0" w:space="0" w:color="auto"/>
            <w:left w:val="none" w:sz="0" w:space="0" w:color="auto"/>
            <w:bottom w:val="none" w:sz="0" w:space="0" w:color="auto"/>
            <w:right w:val="none" w:sz="0" w:space="0" w:color="auto"/>
          </w:divBdr>
        </w:div>
        <w:div w:id="1008560264">
          <w:marLeft w:val="547"/>
          <w:marRight w:val="0"/>
          <w:marTop w:val="106"/>
          <w:marBottom w:val="0"/>
          <w:divBdr>
            <w:top w:val="none" w:sz="0" w:space="0" w:color="auto"/>
            <w:left w:val="none" w:sz="0" w:space="0" w:color="auto"/>
            <w:bottom w:val="none" w:sz="0" w:space="0" w:color="auto"/>
            <w:right w:val="none" w:sz="0" w:space="0" w:color="auto"/>
          </w:divBdr>
        </w:div>
        <w:div w:id="1052273166">
          <w:marLeft w:val="547"/>
          <w:marRight w:val="0"/>
          <w:marTop w:val="106"/>
          <w:marBottom w:val="0"/>
          <w:divBdr>
            <w:top w:val="none" w:sz="0" w:space="0" w:color="auto"/>
            <w:left w:val="none" w:sz="0" w:space="0" w:color="auto"/>
            <w:bottom w:val="none" w:sz="0" w:space="0" w:color="auto"/>
            <w:right w:val="none" w:sz="0" w:space="0" w:color="auto"/>
          </w:divBdr>
        </w:div>
        <w:div w:id="1088119716">
          <w:marLeft w:val="547"/>
          <w:marRight w:val="0"/>
          <w:marTop w:val="106"/>
          <w:marBottom w:val="0"/>
          <w:divBdr>
            <w:top w:val="none" w:sz="0" w:space="0" w:color="auto"/>
            <w:left w:val="none" w:sz="0" w:space="0" w:color="auto"/>
            <w:bottom w:val="none" w:sz="0" w:space="0" w:color="auto"/>
            <w:right w:val="none" w:sz="0" w:space="0" w:color="auto"/>
          </w:divBdr>
        </w:div>
        <w:div w:id="1161888099">
          <w:marLeft w:val="1166"/>
          <w:marRight w:val="0"/>
          <w:marTop w:val="96"/>
          <w:marBottom w:val="0"/>
          <w:divBdr>
            <w:top w:val="none" w:sz="0" w:space="0" w:color="auto"/>
            <w:left w:val="none" w:sz="0" w:space="0" w:color="auto"/>
            <w:bottom w:val="none" w:sz="0" w:space="0" w:color="auto"/>
            <w:right w:val="none" w:sz="0" w:space="0" w:color="auto"/>
          </w:divBdr>
        </w:div>
        <w:div w:id="1219172125">
          <w:marLeft w:val="1166"/>
          <w:marRight w:val="0"/>
          <w:marTop w:val="96"/>
          <w:marBottom w:val="0"/>
          <w:divBdr>
            <w:top w:val="none" w:sz="0" w:space="0" w:color="auto"/>
            <w:left w:val="none" w:sz="0" w:space="0" w:color="auto"/>
            <w:bottom w:val="none" w:sz="0" w:space="0" w:color="auto"/>
            <w:right w:val="none" w:sz="0" w:space="0" w:color="auto"/>
          </w:divBdr>
        </w:div>
        <w:div w:id="1491288117">
          <w:marLeft w:val="547"/>
          <w:marRight w:val="0"/>
          <w:marTop w:val="106"/>
          <w:marBottom w:val="0"/>
          <w:divBdr>
            <w:top w:val="none" w:sz="0" w:space="0" w:color="auto"/>
            <w:left w:val="none" w:sz="0" w:space="0" w:color="auto"/>
            <w:bottom w:val="none" w:sz="0" w:space="0" w:color="auto"/>
            <w:right w:val="none" w:sz="0" w:space="0" w:color="auto"/>
          </w:divBdr>
        </w:div>
      </w:divsChild>
    </w:div>
    <w:div w:id="1286696879">
      <w:bodyDiv w:val="1"/>
      <w:marLeft w:val="0"/>
      <w:marRight w:val="0"/>
      <w:marTop w:val="0"/>
      <w:marBottom w:val="0"/>
      <w:divBdr>
        <w:top w:val="none" w:sz="0" w:space="0" w:color="auto"/>
        <w:left w:val="none" w:sz="0" w:space="0" w:color="auto"/>
        <w:bottom w:val="none" w:sz="0" w:space="0" w:color="auto"/>
        <w:right w:val="none" w:sz="0" w:space="0" w:color="auto"/>
      </w:divBdr>
      <w:divsChild>
        <w:div w:id="276061486">
          <w:marLeft w:val="547"/>
          <w:marRight w:val="0"/>
          <w:marTop w:val="120"/>
          <w:marBottom w:val="0"/>
          <w:divBdr>
            <w:top w:val="none" w:sz="0" w:space="0" w:color="auto"/>
            <w:left w:val="none" w:sz="0" w:space="0" w:color="auto"/>
            <w:bottom w:val="none" w:sz="0" w:space="0" w:color="auto"/>
            <w:right w:val="none" w:sz="0" w:space="0" w:color="auto"/>
          </w:divBdr>
        </w:div>
        <w:div w:id="869342294">
          <w:marLeft w:val="547"/>
          <w:marRight w:val="0"/>
          <w:marTop w:val="120"/>
          <w:marBottom w:val="0"/>
          <w:divBdr>
            <w:top w:val="none" w:sz="0" w:space="0" w:color="auto"/>
            <w:left w:val="none" w:sz="0" w:space="0" w:color="auto"/>
            <w:bottom w:val="none" w:sz="0" w:space="0" w:color="auto"/>
            <w:right w:val="none" w:sz="0" w:space="0" w:color="auto"/>
          </w:divBdr>
        </w:div>
      </w:divsChild>
    </w:div>
    <w:div w:id="1289094462">
      <w:bodyDiv w:val="1"/>
      <w:marLeft w:val="0"/>
      <w:marRight w:val="0"/>
      <w:marTop w:val="0"/>
      <w:marBottom w:val="0"/>
      <w:divBdr>
        <w:top w:val="none" w:sz="0" w:space="0" w:color="auto"/>
        <w:left w:val="none" w:sz="0" w:space="0" w:color="auto"/>
        <w:bottom w:val="none" w:sz="0" w:space="0" w:color="auto"/>
        <w:right w:val="none" w:sz="0" w:space="0" w:color="auto"/>
      </w:divBdr>
      <w:divsChild>
        <w:div w:id="1291208595">
          <w:marLeft w:val="547"/>
          <w:marRight w:val="0"/>
          <w:marTop w:val="154"/>
          <w:marBottom w:val="0"/>
          <w:divBdr>
            <w:top w:val="none" w:sz="0" w:space="0" w:color="auto"/>
            <w:left w:val="none" w:sz="0" w:space="0" w:color="auto"/>
            <w:bottom w:val="none" w:sz="0" w:space="0" w:color="auto"/>
            <w:right w:val="none" w:sz="0" w:space="0" w:color="auto"/>
          </w:divBdr>
        </w:div>
        <w:div w:id="1787575719">
          <w:marLeft w:val="547"/>
          <w:marRight w:val="0"/>
          <w:marTop w:val="154"/>
          <w:marBottom w:val="0"/>
          <w:divBdr>
            <w:top w:val="none" w:sz="0" w:space="0" w:color="auto"/>
            <w:left w:val="none" w:sz="0" w:space="0" w:color="auto"/>
            <w:bottom w:val="none" w:sz="0" w:space="0" w:color="auto"/>
            <w:right w:val="none" w:sz="0" w:space="0" w:color="auto"/>
          </w:divBdr>
        </w:div>
        <w:div w:id="2007707907">
          <w:marLeft w:val="547"/>
          <w:marRight w:val="0"/>
          <w:marTop w:val="154"/>
          <w:marBottom w:val="0"/>
          <w:divBdr>
            <w:top w:val="none" w:sz="0" w:space="0" w:color="auto"/>
            <w:left w:val="none" w:sz="0" w:space="0" w:color="auto"/>
            <w:bottom w:val="none" w:sz="0" w:space="0" w:color="auto"/>
            <w:right w:val="none" w:sz="0" w:space="0" w:color="auto"/>
          </w:divBdr>
        </w:div>
      </w:divsChild>
    </w:div>
    <w:div w:id="1330406980">
      <w:bodyDiv w:val="1"/>
      <w:marLeft w:val="0"/>
      <w:marRight w:val="0"/>
      <w:marTop w:val="0"/>
      <w:marBottom w:val="0"/>
      <w:divBdr>
        <w:top w:val="none" w:sz="0" w:space="0" w:color="auto"/>
        <w:left w:val="none" w:sz="0" w:space="0" w:color="auto"/>
        <w:bottom w:val="none" w:sz="0" w:space="0" w:color="auto"/>
        <w:right w:val="none" w:sz="0" w:space="0" w:color="auto"/>
      </w:divBdr>
      <w:divsChild>
        <w:div w:id="996567646">
          <w:marLeft w:val="504"/>
          <w:marRight w:val="0"/>
          <w:marTop w:val="140"/>
          <w:marBottom w:val="0"/>
          <w:divBdr>
            <w:top w:val="none" w:sz="0" w:space="0" w:color="auto"/>
            <w:left w:val="none" w:sz="0" w:space="0" w:color="auto"/>
            <w:bottom w:val="none" w:sz="0" w:space="0" w:color="auto"/>
            <w:right w:val="none" w:sz="0" w:space="0" w:color="auto"/>
          </w:divBdr>
        </w:div>
        <w:div w:id="1166702182">
          <w:marLeft w:val="504"/>
          <w:marRight w:val="0"/>
          <w:marTop w:val="140"/>
          <w:marBottom w:val="0"/>
          <w:divBdr>
            <w:top w:val="none" w:sz="0" w:space="0" w:color="auto"/>
            <w:left w:val="none" w:sz="0" w:space="0" w:color="auto"/>
            <w:bottom w:val="none" w:sz="0" w:space="0" w:color="auto"/>
            <w:right w:val="none" w:sz="0" w:space="0" w:color="auto"/>
          </w:divBdr>
        </w:div>
        <w:div w:id="1540438282">
          <w:marLeft w:val="504"/>
          <w:marRight w:val="0"/>
          <w:marTop w:val="140"/>
          <w:marBottom w:val="0"/>
          <w:divBdr>
            <w:top w:val="none" w:sz="0" w:space="0" w:color="auto"/>
            <w:left w:val="none" w:sz="0" w:space="0" w:color="auto"/>
            <w:bottom w:val="none" w:sz="0" w:space="0" w:color="auto"/>
            <w:right w:val="none" w:sz="0" w:space="0" w:color="auto"/>
          </w:divBdr>
        </w:div>
        <w:div w:id="1739011237">
          <w:marLeft w:val="504"/>
          <w:marRight w:val="0"/>
          <w:marTop w:val="140"/>
          <w:marBottom w:val="0"/>
          <w:divBdr>
            <w:top w:val="none" w:sz="0" w:space="0" w:color="auto"/>
            <w:left w:val="none" w:sz="0" w:space="0" w:color="auto"/>
            <w:bottom w:val="none" w:sz="0" w:space="0" w:color="auto"/>
            <w:right w:val="none" w:sz="0" w:space="0" w:color="auto"/>
          </w:divBdr>
        </w:div>
      </w:divsChild>
    </w:div>
    <w:div w:id="1346787742">
      <w:bodyDiv w:val="1"/>
      <w:marLeft w:val="0"/>
      <w:marRight w:val="0"/>
      <w:marTop w:val="0"/>
      <w:marBottom w:val="0"/>
      <w:divBdr>
        <w:top w:val="none" w:sz="0" w:space="0" w:color="auto"/>
        <w:left w:val="none" w:sz="0" w:space="0" w:color="auto"/>
        <w:bottom w:val="none" w:sz="0" w:space="0" w:color="auto"/>
        <w:right w:val="none" w:sz="0" w:space="0" w:color="auto"/>
      </w:divBdr>
      <w:divsChild>
        <w:div w:id="1546605165">
          <w:marLeft w:val="547"/>
          <w:marRight w:val="0"/>
          <w:marTop w:val="144"/>
          <w:marBottom w:val="0"/>
          <w:divBdr>
            <w:top w:val="none" w:sz="0" w:space="0" w:color="auto"/>
            <w:left w:val="none" w:sz="0" w:space="0" w:color="auto"/>
            <w:bottom w:val="none" w:sz="0" w:space="0" w:color="auto"/>
            <w:right w:val="none" w:sz="0" w:space="0" w:color="auto"/>
          </w:divBdr>
        </w:div>
        <w:div w:id="1573810657">
          <w:marLeft w:val="547"/>
          <w:marRight w:val="0"/>
          <w:marTop w:val="144"/>
          <w:marBottom w:val="0"/>
          <w:divBdr>
            <w:top w:val="none" w:sz="0" w:space="0" w:color="auto"/>
            <w:left w:val="none" w:sz="0" w:space="0" w:color="auto"/>
            <w:bottom w:val="none" w:sz="0" w:space="0" w:color="auto"/>
            <w:right w:val="none" w:sz="0" w:space="0" w:color="auto"/>
          </w:divBdr>
        </w:div>
        <w:div w:id="2048138625">
          <w:marLeft w:val="547"/>
          <w:marRight w:val="0"/>
          <w:marTop w:val="144"/>
          <w:marBottom w:val="0"/>
          <w:divBdr>
            <w:top w:val="none" w:sz="0" w:space="0" w:color="auto"/>
            <w:left w:val="none" w:sz="0" w:space="0" w:color="auto"/>
            <w:bottom w:val="none" w:sz="0" w:space="0" w:color="auto"/>
            <w:right w:val="none" w:sz="0" w:space="0" w:color="auto"/>
          </w:divBdr>
        </w:div>
        <w:div w:id="2062947156">
          <w:marLeft w:val="547"/>
          <w:marRight w:val="0"/>
          <w:marTop w:val="144"/>
          <w:marBottom w:val="0"/>
          <w:divBdr>
            <w:top w:val="none" w:sz="0" w:space="0" w:color="auto"/>
            <w:left w:val="none" w:sz="0" w:space="0" w:color="auto"/>
            <w:bottom w:val="none" w:sz="0" w:space="0" w:color="auto"/>
            <w:right w:val="none" w:sz="0" w:space="0" w:color="auto"/>
          </w:divBdr>
        </w:div>
      </w:divsChild>
    </w:div>
    <w:div w:id="1387412378">
      <w:bodyDiv w:val="1"/>
      <w:marLeft w:val="0"/>
      <w:marRight w:val="0"/>
      <w:marTop w:val="0"/>
      <w:marBottom w:val="0"/>
      <w:divBdr>
        <w:top w:val="none" w:sz="0" w:space="0" w:color="auto"/>
        <w:left w:val="none" w:sz="0" w:space="0" w:color="auto"/>
        <w:bottom w:val="none" w:sz="0" w:space="0" w:color="auto"/>
        <w:right w:val="none" w:sz="0" w:space="0" w:color="auto"/>
      </w:divBdr>
      <w:divsChild>
        <w:div w:id="479227731">
          <w:marLeft w:val="547"/>
          <w:marRight w:val="0"/>
          <w:marTop w:val="106"/>
          <w:marBottom w:val="0"/>
          <w:divBdr>
            <w:top w:val="none" w:sz="0" w:space="0" w:color="auto"/>
            <w:left w:val="none" w:sz="0" w:space="0" w:color="auto"/>
            <w:bottom w:val="none" w:sz="0" w:space="0" w:color="auto"/>
            <w:right w:val="none" w:sz="0" w:space="0" w:color="auto"/>
          </w:divBdr>
        </w:div>
        <w:div w:id="602613321">
          <w:marLeft w:val="547"/>
          <w:marRight w:val="0"/>
          <w:marTop w:val="106"/>
          <w:marBottom w:val="0"/>
          <w:divBdr>
            <w:top w:val="none" w:sz="0" w:space="0" w:color="auto"/>
            <w:left w:val="none" w:sz="0" w:space="0" w:color="auto"/>
            <w:bottom w:val="none" w:sz="0" w:space="0" w:color="auto"/>
            <w:right w:val="none" w:sz="0" w:space="0" w:color="auto"/>
          </w:divBdr>
        </w:div>
        <w:div w:id="721752140">
          <w:marLeft w:val="1166"/>
          <w:marRight w:val="0"/>
          <w:marTop w:val="96"/>
          <w:marBottom w:val="0"/>
          <w:divBdr>
            <w:top w:val="none" w:sz="0" w:space="0" w:color="auto"/>
            <w:left w:val="none" w:sz="0" w:space="0" w:color="auto"/>
            <w:bottom w:val="none" w:sz="0" w:space="0" w:color="auto"/>
            <w:right w:val="none" w:sz="0" w:space="0" w:color="auto"/>
          </w:divBdr>
        </w:div>
        <w:div w:id="878005279">
          <w:marLeft w:val="1166"/>
          <w:marRight w:val="0"/>
          <w:marTop w:val="96"/>
          <w:marBottom w:val="0"/>
          <w:divBdr>
            <w:top w:val="none" w:sz="0" w:space="0" w:color="auto"/>
            <w:left w:val="none" w:sz="0" w:space="0" w:color="auto"/>
            <w:bottom w:val="none" w:sz="0" w:space="0" w:color="auto"/>
            <w:right w:val="none" w:sz="0" w:space="0" w:color="auto"/>
          </w:divBdr>
        </w:div>
        <w:div w:id="1178620715">
          <w:marLeft w:val="1166"/>
          <w:marRight w:val="0"/>
          <w:marTop w:val="96"/>
          <w:marBottom w:val="0"/>
          <w:divBdr>
            <w:top w:val="none" w:sz="0" w:space="0" w:color="auto"/>
            <w:left w:val="none" w:sz="0" w:space="0" w:color="auto"/>
            <w:bottom w:val="none" w:sz="0" w:space="0" w:color="auto"/>
            <w:right w:val="none" w:sz="0" w:space="0" w:color="auto"/>
          </w:divBdr>
        </w:div>
        <w:div w:id="1560440150">
          <w:marLeft w:val="547"/>
          <w:marRight w:val="0"/>
          <w:marTop w:val="106"/>
          <w:marBottom w:val="0"/>
          <w:divBdr>
            <w:top w:val="none" w:sz="0" w:space="0" w:color="auto"/>
            <w:left w:val="none" w:sz="0" w:space="0" w:color="auto"/>
            <w:bottom w:val="none" w:sz="0" w:space="0" w:color="auto"/>
            <w:right w:val="none" w:sz="0" w:space="0" w:color="auto"/>
          </w:divBdr>
        </w:div>
        <w:div w:id="1723363674">
          <w:marLeft w:val="547"/>
          <w:marRight w:val="0"/>
          <w:marTop w:val="106"/>
          <w:marBottom w:val="0"/>
          <w:divBdr>
            <w:top w:val="none" w:sz="0" w:space="0" w:color="auto"/>
            <w:left w:val="none" w:sz="0" w:space="0" w:color="auto"/>
            <w:bottom w:val="none" w:sz="0" w:space="0" w:color="auto"/>
            <w:right w:val="none" w:sz="0" w:space="0" w:color="auto"/>
          </w:divBdr>
        </w:div>
        <w:div w:id="1913009037">
          <w:marLeft w:val="1166"/>
          <w:marRight w:val="0"/>
          <w:marTop w:val="96"/>
          <w:marBottom w:val="0"/>
          <w:divBdr>
            <w:top w:val="none" w:sz="0" w:space="0" w:color="auto"/>
            <w:left w:val="none" w:sz="0" w:space="0" w:color="auto"/>
            <w:bottom w:val="none" w:sz="0" w:space="0" w:color="auto"/>
            <w:right w:val="none" w:sz="0" w:space="0" w:color="auto"/>
          </w:divBdr>
        </w:div>
      </w:divsChild>
    </w:div>
    <w:div w:id="1442799559">
      <w:bodyDiv w:val="1"/>
      <w:marLeft w:val="0"/>
      <w:marRight w:val="0"/>
      <w:marTop w:val="0"/>
      <w:marBottom w:val="0"/>
      <w:divBdr>
        <w:top w:val="none" w:sz="0" w:space="0" w:color="auto"/>
        <w:left w:val="none" w:sz="0" w:space="0" w:color="auto"/>
        <w:bottom w:val="none" w:sz="0" w:space="0" w:color="auto"/>
        <w:right w:val="none" w:sz="0" w:space="0" w:color="auto"/>
      </w:divBdr>
      <w:divsChild>
        <w:div w:id="117067240">
          <w:marLeft w:val="547"/>
          <w:marRight w:val="0"/>
          <w:marTop w:val="96"/>
          <w:marBottom w:val="0"/>
          <w:divBdr>
            <w:top w:val="none" w:sz="0" w:space="0" w:color="auto"/>
            <w:left w:val="none" w:sz="0" w:space="0" w:color="auto"/>
            <w:bottom w:val="none" w:sz="0" w:space="0" w:color="auto"/>
            <w:right w:val="none" w:sz="0" w:space="0" w:color="auto"/>
          </w:divBdr>
        </w:div>
        <w:div w:id="171722245">
          <w:marLeft w:val="547"/>
          <w:marRight w:val="0"/>
          <w:marTop w:val="96"/>
          <w:marBottom w:val="0"/>
          <w:divBdr>
            <w:top w:val="none" w:sz="0" w:space="0" w:color="auto"/>
            <w:left w:val="none" w:sz="0" w:space="0" w:color="auto"/>
            <w:bottom w:val="none" w:sz="0" w:space="0" w:color="auto"/>
            <w:right w:val="none" w:sz="0" w:space="0" w:color="auto"/>
          </w:divBdr>
        </w:div>
        <w:div w:id="551504996">
          <w:marLeft w:val="547"/>
          <w:marRight w:val="0"/>
          <w:marTop w:val="96"/>
          <w:marBottom w:val="0"/>
          <w:divBdr>
            <w:top w:val="none" w:sz="0" w:space="0" w:color="auto"/>
            <w:left w:val="none" w:sz="0" w:space="0" w:color="auto"/>
            <w:bottom w:val="none" w:sz="0" w:space="0" w:color="auto"/>
            <w:right w:val="none" w:sz="0" w:space="0" w:color="auto"/>
          </w:divBdr>
        </w:div>
        <w:div w:id="628324004">
          <w:marLeft w:val="547"/>
          <w:marRight w:val="0"/>
          <w:marTop w:val="96"/>
          <w:marBottom w:val="0"/>
          <w:divBdr>
            <w:top w:val="none" w:sz="0" w:space="0" w:color="auto"/>
            <w:left w:val="none" w:sz="0" w:space="0" w:color="auto"/>
            <w:bottom w:val="none" w:sz="0" w:space="0" w:color="auto"/>
            <w:right w:val="none" w:sz="0" w:space="0" w:color="auto"/>
          </w:divBdr>
        </w:div>
        <w:div w:id="1190141838">
          <w:marLeft w:val="547"/>
          <w:marRight w:val="0"/>
          <w:marTop w:val="96"/>
          <w:marBottom w:val="0"/>
          <w:divBdr>
            <w:top w:val="none" w:sz="0" w:space="0" w:color="auto"/>
            <w:left w:val="none" w:sz="0" w:space="0" w:color="auto"/>
            <w:bottom w:val="none" w:sz="0" w:space="0" w:color="auto"/>
            <w:right w:val="none" w:sz="0" w:space="0" w:color="auto"/>
          </w:divBdr>
        </w:div>
        <w:div w:id="1203640287">
          <w:marLeft w:val="547"/>
          <w:marRight w:val="0"/>
          <w:marTop w:val="96"/>
          <w:marBottom w:val="0"/>
          <w:divBdr>
            <w:top w:val="none" w:sz="0" w:space="0" w:color="auto"/>
            <w:left w:val="none" w:sz="0" w:space="0" w:color="auto"/>
            <w:bottom w:val="none" w:sz="0" w:space="0" w:color="auto"/>
            <w:right w:val="none" w:sz="0" w:space="0" w:color="auto"/>
          </w:divBdr>
        </w:div>
        <w:div w:id="1764641603">
          <w:marLeft w:val="547"/>
          <w:marRight w:val="0"/>
          <w:marTop w:val="96"/>
          <w:marBottom w:val="0"/>
          <w:divBdr>
            <w:top w:val="none" w:sz="0" w:space="0" w:color="auto"/>
            <w:left w:val="none" w:sz="0" w:space="0" w:color="auto"/>
            <w:bottom w:val="none" w:sz="0" w:space="0" w:color="auto"/>
            <w:right w:val="none" w:sz="0" w:space="0" w:color="auto"/>
          </w:divBdr>
        </w:div>
        <w:div w:id="1871185614">
          <w:marLeft w:val="547"/>
          <w:marRight w:val="0"/>
          <w:marTop w:val="96"/>
          <w:marBottom w:val="0"/>
          <w:divBdr>
            <w:top w:val="none" w:sz="0" w:space="0" w:color="auto"/>
            <w:left w:val="none" w:sz="0" w:space="0" w:color="auto"/>
            <w:bottom w:val="none" w:sz="0" w:space="0" w:color="auto"/>
            <w:right w:val="none" w:sz="0" w:space="0" w:color="auto"/>
          </w:divBdr>
        </w:div>
        <w:div w:id="2050688634">
          <w:marLeft w:val="547"/>
          <w:marRight w:val="0"/>
          <w:marTop w:val="96"/>
          <w:marBottom w:val="0"/>
          <w:divBdr>
            <w:top w:val="none" w:sz="0" w:space="0" w:color="auto"/>
            <w:left w:val="none" w:sz="0" w:space="0" w:color="auto"/>
            <w:bottom w:val="none" w:sz="0" w:space="0" w:color="auto"/>
            <w:right w:val="none" w:sz="0" w:space="0" w:color="auto"/>
          </w:divBdr>
        </w:div>
      </w:divsChild>
    </w:div>
    <w:div w:id="1521159947">
      <w:bodyDiv w:val="1"/>
      <w:marLeft w:val="0"/>
      <w:marRight w:val="0"/>
      <w:marTop w:val="0"/>
      <w:marBottom w:val="0"/>
      <w:divBdr>
        <w:top w:val="none" w:sz="0" w:space="0" w:color="auto"/>
        <w:left w:val="none" w:sz="0" w:space="0" w:color="auto"/>
        <w:bottom w:val="none" w:sz="0" w:space="0" w:color="auto"/>
        <w:right w:val="none" w:sz="0" w:space="0" w:color="auto"/>
      </w:divBdr>
      <w:divsChild>
        <w:div w:id="609975187">
          <w:marLeft w:val="547"/>
          <w:marRight w:val="0"/>
          <w:marTop w:val="120"/>
          <w:marBottom w:val="0"/>
          <w:divBdr>
            <w:top w:val="none" w:sz="0" w:space="0" w:color="auto"/>
            <w:left w:val="none" w:sz="0" w:space="0" w:color="auto"/>
            <w:bottom w:val="none" w:sz="0" w:space="0" w:color="auto"/>
            <w:right w:val="none" w:sz="0" w:space="0" w:color="auto"/>
          </w:divBdr>
        </w:div>
      </w:divsChild>
    </w:div>
    <w:div w:id="1574582629">
      <w:bodyDiv w:val="1"/>
      <w:marLeft w:val="0"/>
      <w:marRight w:val="0"/>
      <w:marTop w:val="0"/>
      <w:marBottom w:val="0"/>
      <w:divBdr>
        <w:top w:val="none" w:sz="0" w:space="0" w:color="auto"/>
        <w:left w:val="none" w:sz="0" w:space="0" w:color="auto"/>
        <w:bottom w:val="none" w:sz="0" w:space="0" w:color="auto"/>
        <w:right w:val="none" w:sz="0" w:space="0" w:color="auto"/>
      </w:divBdr>
      <w:divsChild>
        <w:div w:id="212499968">
          <w:marLeft w:val="547"/>
          <w:marRight w:val="0"/>
          <w:marTop w:val="154"/>
          <w:marBottom w:val="0"/>
          <w:divBdr>
            <w:top w:val="none" w:sz="0" w:space="0" w:color="auto"/>
            <w:left w:val="none" w:sz="0" w:space="0" w:color="auto"/>
            <w:bottom w:val="none" w:sz="0" w:space="0" w:color="auto"/>
            <w:right w:val="none" w:sz="0" w:space="0" w:color="auto"/>
          </w:divBdr>
        </w:div>
        <w:div w:id="970550846">
          <w:marLeft w:val="547"/>
          <w:marRight w:val="0"/>
          <w:marTop w:val="154"/>
          <w:marBottom w:val="0"/>
          <w:divBdr>
            <w:top w:val="none" w:sz="0" w:space="0" w:color="auto"/>
            <w:left w:val="none" w:sz="0" w:space="0" w:color="auto"/>
            <w:bottom w:val="none" w:sz="0" w:space="0" w:color="auto"/>
            <w:right w:val="none" w:sz="0" w:space="0" w:color="auto"/>
          </w:divBdr>
        </w:div>
        <w:div w:id="1787038565">
          <w:marLeft w:val="547"/>
          <w:marRight w:val="0"/>
          <w:marTop w:val="154"/>
          <w:marBottom w:val="0"/>
          <w:divBdr>
            <w:top w:val="none" w:sz="0" w:space="0" w:color="auto"/>
            <w:left w:val="none" w:sz="0" w:space="0" w:color="auto"/>
            <w:bottom w:val="none" w:sz="0" w:space="0" w:color="auto"/>
            <w:right w:val="none" w:sz="0" w:space="0" w:color="auto"/>
          </w:divBdr>
        </w:div>
        <w:div w:id="1900508982">
          <w:marLeft w:val="547"/>
          <w:marRight w:val="0"/>
          <w:marTop w:val="154"/>
          <w:marBottom w:val="0"/>
          <w:divBdr>
            <w:top w:val="none" w:sz="0" w:space="0" w:color="auto"/>
            <w:left w:val="none" w:sz="0" w:space="0" w:color="auto"/>
            <w:bottom w:val="none" w:sz="0" w:space="0" w:color="auto"/>
            <w:right w:val="none" w:sz="0" w:space="0" w:color="auto"/>
          </w:divBdr>
        </w:div>
      </w:divsChild>
    </w:div>
    <w:div w:id="1595281526">
      <w:bodyDiv w:val="1"/>
      <w:marLeft w:val="0"/>
      <w:marRight w:val="0"/>
      <w:marTop w:val="0"/>
      <w:marBottom w:val="0"/>
      <w:divBdr>
        <w:top w:val="none" w:sz="0" w:space="0" w:color="auto"/>
        <w:left w:val="none" w:sz="0" w:space="0" w:color="auto"/>
        <w:bottom w:val="none" w:sz="0" w:space="0" w:color="auto"/>
        <w:right w:val="none" w:sz="0" w:space="0" w:color="auto"/>
      </w:divBdr>
      <w:divsChild>
        <w:div w:id="91291810">
          <w:marLeft w:val="1166"/>
          <w:marRight w:val="0"/>
          <w:marTop w:val="96"/>
          <w:marBottom w:val="0"/>
          <w:divBdr>
            <w:top w:val="none" w:sz="0" w:space="0" w:color="auto"/>
            <w:left w:val="none" w:sz="0" w:space="0" w:color="auto"/>
            <w:bottom w:val="none" w:sz="0" w:space="0" w:color="auto"/>
            <w:right w:val="none" w:sz="0" w:space="0" w:color="auto"/>
          </w:divBdr>
        </w:div>
        <w:div w:id="201982368">
          <w:marLeft w:val="547"/>
          <w:marRight w:val="0"/>
          <w:marTop w:val="106"/>
          <w:marBottom w:val="0"/>
          <w:divBdr>
            <w:top w:val="none" w:sz="0" w:space="0" w:color="auto"/>
            <w:left w:val="none" w:sz="0" w:space="0" w:color="auto"/>
            <w:bottom w:val="none" w:sz="0" w:space="0" w:color="auto"/>
            <w:right w:val="none" w:sz="0" w:space="0" w:color="auto"/>
          </w:divBdr>
        </w:div>
        <w:div w:id="266429559">
          <w:marLeft w:val="547"/>
          <w:marRight w:val="0"/>
          <w:marTop w:val="106"/>
          <w:marBottom w:val="0"/>
          <w:divBdr>
            <w:top w:val="none" w:sz="0" w:space="0" w:color="auto"/>
            <w:left w:val="none" w:sz="0" w:space="0" w:color="auto"/>
            <w:bottom w:val="none" w:sz="0" w:space="0" w:color="auto"/>
            <w:right w:val="none" w:sz="0" w:space="0" w:color="auto"/>
          </w:divBdr>
        </w:div>
        <w:div w:id="868764904">
          <w:marLeft w:val="1166"/>
          <w:marRight w:val="0"/>
          <w:marTop w:val="96"/>
          <w:marBottom w:val="0"/>
          <w:divBdr>
            <w:top w:val="none" w:sz="0" w:space="0" w:color="auto"/>
            <w:left w:val="none" w:sz="0" w:space="0" w:color="auto"/>
            <w:bottom w:val="none" w:sz="0" w:space="0" w:color="auto"/>
            <w:right w:val="none" w:sz="0" w:space="0" w:color="auto"/>
          </w:divBdr>
        </w:div>
        <w:div w:id="1151169681">
          <w:marLeft w:val="547"/>
          <w:marRight w:val="0"/>
          <w:marTop w:val="106"/>
          <w:marBottom w:val="0"/>
          <w:divBdr>
            <w:top w:val="none" w:sz="0" w:space="0" w:color="auto"/>
            <w:left w:val="none" w:sz="0" w:space="0" w:color="auto"/>
            <w:bottom w:val="none" w:sz="0" w:space="0" w:color="auto"/>
            <w:right w:val="none" w:sz="0" w:space="0" w:color="auto"/>
          </w:divBdr>
        </w:div>
        <w:div w:id="1379477781">
          <w:marLeft w:val="547"/>
          <w:marRight w:val="0"/>
          <w:marTop w:val="106"/>
          <w:marBottom w:val="0"/>
          <w:divBdr>
            <w:top w:val="none" w:sz="0" w:space="0" w:color="auto"/>
            <w:left w:val="none" w:sz="0" w:space="0" w:color="auto"/>
            <w:bottom w:val="none" w:sz="0" w:space="0" w:color="auto"/>
            <w:right w:val="none" w:sz="0" w:space="0" w:color="auto"/>
          </w:divBdr>
        </w:div>
        <w:div w:id="1708867660">
          <w:marLeft w:val="1166"/>
          <w:marRight w:val="0"/>
          <w:marTop w:val="96"/>
          <w:marBottom w:val="0"/>
          <w:divBdr>
            <w:top w:val="none" w:sz="0" w:space="0" w:color="auto"/>
            <w:left w:val="none" w:sz="0" w:space="0" w:color="auto"/>
            <w:bottom w:val="none" w:sz="0" w:space="0" w:color="auto"/>
            <w:right w:val="none" w:sz="0" w:space="0" w:color="auto"/>
          </w:divBdr>
        </w:div>
        <w:div w:id="1909072688">
          <w:marLeft w:val="1166"/>
          <w:marRight w:val="0"/>
          <w:marTop w:val="96"/>
          <w:marBottom w:val="0"/>
          <w:divBdr>
            <w:top w:val="none" w:sz="0" w:space="0" w:color="auto"/>
            <w:left w:val="none" w:sz="0" w:space="0" w:color="auto"/>
            <w:bottom w:val="none" w:sz="0" w:space="0" w:color="auto"/>
            <w:right w:val="none" w:sz="0" w:space="0" w:color="auto"/>
          </w:divBdr>
        </w:div>
      </w:divsChild>
    </w:div>
    <w:div w:id="1719743480">
      <w:bodyDiv w:val="1"/>
      <w:marLeft w:val="0"/>
      <w:marRight w:val="0"/>
      <w:marTop w:val="0"/>
      <w:marBottom w:val="0"/>
      <w:divBdr>
        <w:top w:val="none" w:sz="0" w:space="0" w:color="auto"/>
        <w:left w:val="none" w:sz="0" w:space="0" w:color="auto"/>
        <w:bottom w:val="none" w:sz="0" w:space="0" w:color="auto"/>
        <w:right w:val="none" w:sz="0" w:space="0" w:color="auto"/>
      </w:divBdr>
      <w:divsChild>
        <w:div w:id="1579091828">
          <w:marLeft w:val="547"/>
          <w:marRight w:val="0"/>
          <w:marTop w:val="120"/>
          <w:marBottom w:val="0"/>
          <w:divBdr>
            <w:top w:val="none" w:sz="0" w:space="0" w:color="auto"/>
            <w:left w:val="none" w:sz="0" w:space="0" w:color="auto"/>
            <w:bottom w:val="none" w:sz="0" w:space="0" w:color="auto"/>
            <w:right w:val="none" w:sz="0" w:space="0" w:color="auto"/>
          </w:divBdr>
        </w:div>
      </w:divsChild>
    </w:div>
    <w:div w:id="1762331652">
      <w:bodyDiv w:val="1"/>
      <w:marLeft w:val="0"/>
      <w:marRight w:val="0"/>
      <w:marTop w:val="0"/>
      <w:marBottom w:val="0"/>
      <w:divBdr>
        <w:top w:val="none" w:sz="0" w:space="0" w:color="auto"/>
        <w:left w:val="none" w:sz="0" w:space="0" w:color="auto"/>
        <w:bottom w:val="none" w:sz="0" w:space="0" w:color="auto"/>
        <w:right w:val="none" w:sz="0" w:space="0" w:color="auto"/>
      </w:divBdr>
      <w:divsChild>
        <w:div w:id="579413991">
          <w:marLeft w:val="547"/>
          <w:marRight w:val="0"/>
          <w:marTop w:val="101"/>
          <w:marBottom w:val="0"/>
          <w:divBdr>
            <w:top w:val="none" w:sz="0" w:space="0" w:color="auto"/>
            <w:left w:val="none" w:sz="0" w:space="0" w:color="auto"/>
            <w:bottom w:val="none" w:sz="0" w:space="0" w:color="auto"/>
            <w:right w:val="none" w:sz="0" w:space="0" w:color="auto"/>
          </w:divBdr>
        </w:div>
        <w:div w:id="729498775">
          <w:marLeft w:val="1166"/>
          <w:marRight w:val="0"/>
          <w:marTop w:val="101"/>
          <w:marBottom w:val="0"/>
          <w:divBdr>
            <w:top w:val="none" w:sz="0" w:space="0" w:color="auto"/>
            <w:left w:val="none" w:sz="0" w:space="0" w:color="auto"/>
            <w:bottom w:val="none" w:sz="0" w:space="0" w:color="auto"/>
            <w:right w:val="none" w:sz="0" w:space="0" w:color="auto"/>
          </w:divBdr>
        </w:div>
        <w:div w:id="1050422695">
          <w:marLeft w:val="1166"/>
          <w:marRight w:val="0"/>
          <w:marTop w:val="101"/>
          <w:marBottom w:val="0"/>
          <w:divBdr>
            <w:top w:val="none" w:sz="0" w:space="0" w:color="auto"/>
            <w:left w:val="none" w:sz="0" w:space="0" w:color="auto"/>
            <w:bottom w:val="none" w:sz="0" w:space="0" w:color="auto"/>
            <w:right w:val="none" w:sz="0" w:space="0" w:color="auto"/>
          </w:divBdr>
        </w:div>
        <w:div w:id="1715620774">
          <w:marLeft w:val="547"/>
          <w:marRight w:val="0"/>
          <w:marTop w:val="101"/>
          <w:marBottom w:val="0"/>
          <w:divBdr>
            <w:top w:val="none" w:sz="0" w:space="0" w:color="auto"/>
            <w:left w:val="none" w:sz="0" w:space="0" w:color="auto"/>
            <w:bottom w:val="none" w:sz="0" w:space="0" w:color="auto"/>
            <w:right w:val="none" w:sz="0" w:space="0" w:color="auto"/>
          </w:divBdr>
        </w:div>
        <w:div w:id="1845123814">
          <w:marLeft w:val="1166"/>
          <w:marRight w:val="0"/>
          <w:marTop w:val="101"/>
          <w:marBottom w:val="0"/>
          <w:divBdr>
            <w:top w:val="none" w:sz="0" w:space="0" w:color="auto"/>
            <w:left w:val="none" w:sz="0" w:space="0" w:color="auto"/>
            <w:bottom w:val="none" w:sz="0" w:space="0" w:color="auto"/>
            <w:right w:val="none" w:sz="0" w:space="0" w:color="auto"/>
          </w:divBdr>
        </w:div>
      </w:divsChild>
    </w:div>
    <w:div w:id="1804927713">
      <w:bodyDiv w:val="1"/>
      <w:marLeft w:val="0"/>
      <w:marRight w:val="0"/>
      <w:marTop w:val="0"/>
      <w:marBottom w:val="0"/>
      <w:divBdr>
        <w:top w:val="none" w:sz="0" w:space="0" w:color="auto"/>
        <w:left w:val="none" w:sz="0" w:space="0" w:color="auto"/>
        <w:bottom w:val="none" w:sz="0" w:space="0" w:color="auto"/>
        <w:right w:val="none" w:sz="0" w:space="0" w:color="auto"/>
      </w:divBdr>
      <w:divsChild>
        <w:div w:id="461579439">
          <w:marLeft w:val="504"/>
          <w:marRight w:val="0"/>
          <w:marTop w:val="140"/>
          <w:marBottom w:val="0"/>
          <w:divBdr>
            <w:top w:val="none" w:sz="0" w:space="0" w:color="auto"/>
            <w:left w:val="none" w:sz="0" w:space="0" w:color="auto"/>
            <w:bottom w:val="none" w:sz="0" w:space="0" w:color="auto"/>
            <w:right w:val="none" w:sz="0" w:space="0" w:color="auto"/>
          </w:divBdr>
        </w:div>
      </w:divsChild>
    </w:div>
    <w:div w:id="1846557762">
      <w:bodyDiv w:val="1"/>
      <w:marLeft w:val="0"/>
      <w:marRight w:val="0"/>
      <w:marTop w:val="0"/>
      <w:marBottom w:val="0"/>
      <w:divBdr>
        <w:top w:val="none" w:sz="0" w:space="0" w:color="auto"/>
        <w:left w:val="none" w:sz="0" w:space="0" w:color="auto"/>
        <w:bottom w:val="none" w:sz="0" w:space="0" w:color="auto"/>
        <w:right w:val="none" w:sz="0" w:space="0" w:color="auto"/>
      </w:divBdr>
      <w:divsChild>
        <w:div w:id="710687991">
          <w:marLeft w:val="504"/>
          <w:marRight w:val="0"/>
          <w:marTop w:val="140"/>
          <w:marBottom w:val="0"/>
          <w:divBdr>
            <w:top w:val="none" w:sz="0" w:space="0" w:color="auto"/>
            <w:left w:val="none" w:sz="0" w:space="0" w:color="auto"/>
            <w:bottom w:val="none" w:sz="0" w:space="0" w:color="auto"/>
            <w:right w:val="none" w:sz="0" w:space="0" w:color="auto"/>
          </w:divBdr>
        </w:div>
        <w:div w:id="784811737">
          <w:marLeft w:val="504"/>
          <w:marRight w:val="0"/>
          <w:marTop w:val="140"/>
          <w:marBottom w:val="0"/>
          <w:divBdr>
            <w:top w:val="none" w:sz="0" w:space="0" w:color="auto"/>
            <w:left w:val="none" w:sz="0" w:space="0" w:color="auto"/>
            <w:bottom w:val="none" w:sz="0" w:space="0" w:color="auto"/>
            <w:right w:val="none" w:sz="0" w:space="0" w:color="auto"/>
          </w:divBdr>
        </w:div>
        <w:div w:id="1149636680">
          <w:marLeft w:val="504"/>
          <w:marRight w:val="0"/>
          <w:marTop w:val="140"/>
          <w:marBottom w:val="0"/>
          <w:divBdr>
            <w:top w:val="none" w:sz="0" w:space="0" w:color="auto"/>
            <w:left w:val="none" w:sz="0" w:space="0" w:color="auto"/>
            <w:bottom w:val="none" w:sz="0" w:space="0" w:color="auto"/>
            <w:right w:val="none" w:sz="0" w:space="0" w:color="auto"/>
          </w:divBdr>
        </w:div>
        <w:div w:id="1149977923">
          <w:marLeft w:val="504"/>
          <w:marRight w:val="0"/>
          <w:marTop w:val="140"/>
          <w:marBottom w:val="0"/>
          <w:divBdr>
            <w:top w:val="none" w:sz="0" w:space="0" w:color="auto"/>
            <w:left w:val="none" w:sz="0" w:space="0" w:color="auto"/>
            <w:bottom w:val="none" w:sz="0" w:space="0" w:color="auto"/>
            <w:right w:val="none" w:sz="0" w:space="0" w:color="auto"/>
          </w:divBdr>
        </w:div>
        <w:div w:id="2141456529">
          <w:marLeft w:val="504"/>
          <w:marRight w:val="0"/>
          <w:marTop w:val="140"/>
          <w:marBottom w:val="0"/>
          <w:divBdr>
            <w:top w:val="none" w:sz="0" w:space="0" w:color="auto"/>
            <w:left w:val="none" w:sz="0" w:space="0" w:color="auto"/>
            <w:bottom w:val="none" w:sz="0" w:space="0" w:color="auto"/>
            <w:right w:val="none" w:sz="0" w:space="0" w:color="auto"/>
          </w:divBdr>
        </w:div>
      </w:divsChild>
    </w:div>
    <w:div w:id="1886746121">
      <w:bodyDiv w:val="1"/>
      <w:marLeft w:val="0"/>
      <w:marRight w:val="0"/>
      <w:marTop w:val="0"/>
      <w:marBottom w:val="0"/>
      <w:divBdr>
        <w:top w:val="none" w:sz="0" w:space="0" w:color="auto"/>
        <w:left w:val="none" w:sz="0" w:space="0" w:color="auto"/>
        <w:bottom w:val="none" w:sz="0" w:space="0" w:color="auto"/>
        <w:right w:val="none" w:sz="0" w:space="0" w:color="auto"/>
      </w:divBdr>
      <w:divsChild>
        <w:div w:id="1327367598">
          <w:marLeft w:val="1166"/>
          <w:marRight w:val="0"/>
          <w:marTop w:val="115"/>
          <w:marBottom w:val="0"/>
          <w:divBdr>
            <w:top w:val="none" w:sz="0" w:space="0" w:color="auto"/>
            <w:left w:val="none" w:sz="0" w:space="0" w:color="auto"/>
            <w:bottom w:val="none" w:sz="0" w:space="0" w:color="auto"/>
            <w:right w:val="none" w:sz="0" w:space="0" w:color="auto"/>
          </w:divBdr>
        </w:div>
        <w:div w:id="1671978941">
          <w:marLeft w:val="1166"/>
          <w:marRight w:val="0"/>
          <w:marTop w:val="115"/>
          <w:marBottom w:val="0"/>
          <w:divBdr>
            <w:top w:val="none" w:sz="0" w:space="0" w:color="auto"/>
            <w:left w:val="none" w:sz="0" w:space="0" w:color="auto"/>
            <w:bottom w:val="none" w:sz="0" w:space="0" w:color="auto"/>
            <w:right w:val="none" w:sz="0" w:space="0" w:color="auto"/>
          </w:divBdr>
        </w:div>
        <w:div w:id="2129230725">
          <w:marLeft w:val="1166"/>
          <w:marRight w:val="0"/>
          <w:marTop w:val="115"/>
          <w:marBottom w:val="0"/>
          <w:divBdr>
            <w:top w:val="none" w:sz="0" w:space="0" w:color="auto"/>
            <w:left w:val="none" w:sz="0" w:space="0" w:color="auto"/>
            <w:bottom w:val="none" w:sz="0" w:space="0" w:color="auto"/>
            <w:right w:val="none" w:sz="0" w:space="0" w:color="auto"/>
          </w:divBdr>
        </w:div>
      </w:divsChild>
    </w:div>
    <w:div w:id="1915895015">
      <w:bodyDiv w:val="1"/>
      <w:marLeft w:val="0"/>
      <w:marRight w:val="0"/>
      <w:marTop w:val="0"/>
      <w:marBottom w:val="0"/>
      <w:divBdr>
        <w:top w:val="none" w:sz="0" w:space="0" w:color="auto"/>
        <w:left w:val="none" w:sz="0" w:space="0" w:color="auto"/>
        <w:bottom w:val="none" w:sz="0" w:space="0" w:color="auto"/>
        <w:right w:val="none" w:sz="0" w:space="0" w:color="auto"/>
      </w:divBdr>
      <w:divsChild>
        <w:div w:id="58330976">
          <w:marLeft w:val="1008"/>
          <w:marRight w:val="0"/>
          <w:marTop w:val="110"/>
          <w:marBottom w:val="0"/>
          <w:divBdr>
            <w:top w:val="none" w:sz="0" w:space="0" w:color="auto"/>
            <w:left w:val="none" w:sz="0" w:space="0" w:color="auto"/>
            <w:bottom w:val="none" w:sz="0" w:space="0" w:color="auto"/>
            <w:right w:val="none" w:sz="0" w:space="0" w:color="auto"/>
          </w:divBdr>
        </w:div>
        <w:div w:id="1092049396">
          <w:marLeft w:val="1008"/>
          <w:marRight w:val="0"/>
          <w:marTop w:val="110"/>
          <w:marBottom w:val="0"/>
          <w:divBdr>
            <w:top w:val="none" w:sz="0" w:space="0" w:color="auto"/>
            <w:left w:val="none" w:sz="0" w:space="0" w:color="auto"/>
            <w:bottom w:val="none" w:sz="0" w:space="0" w:color="auto"/>
            <w:right w:val="none" w:sz="0" w:space="0" w:color="auto"/>
          </w:divBdr>
        </w:div>
        <w:div w:id="1308778569">
          <w:marLeft w:val="1008"/>
          <w:marRight w:val="0"/>
          <w:marTop w:val="110"/>
          <w:marBottom w:val="0"/>
          <w:divBdr>
            <w:top w:val="none" w:sz="0" w:space="0" w:color="auto"/>
            <w:left w:val="none" w:sz="0" w:space="0" w:color="auto"/>
            <w:bottom w:val="none" w:sz="0" w:space="0" w:color="auto"/>
            <w:right w:val="none" w:sz="0" w:space="0" w:color="auto"/>
          </w:divBdr>
        </w:div>
        <w:div w:id="2123258654">
          <w:marLeft w:val="1008"/>
          <w:marRight w:val="0"/>
          <w:marTop w:val="110"/>
          <w:marBottom w:val="0"/>
          <w:divBdr>
            <w:top w:val="none" w:sz="0" w:space="0" w:color="auto"/>
            <w:left w:val="none" w:sz="0" w:space="0" w:color="auto"/>
            <w:bottom w:val="none" w:sz="0" w:space="0" w:color="auto"/>
            <w:right w:val="none" w:sz="0" w:space="0" w:color="auto"/>
          </w:divBdr>
        </w:div>
      </w:divsChild>
    </w:div>
    <w:div w:id="1974170194">
      <w:bodyDiv w:val="1"/>
      <w:marLeft w:val="0"/>
      <w:marRight w:val="0"/>
      <w:marTop w:val="0"/>
      <w:marBottom w:val="0"/>
      <w:divBdr>
        <w:top w:val="none" w:sz="0" w:space="0" w:color="auto"/>
        <w:left w:val="none" w:sz="0" w:space="0" w:color="auto"/>
        <w:bottom w:val="none" w:sz="0" w:space="0" w:color="auto"/>
        <w:right w:val="none" w:sz="0" w:space="0" w:color="auto"/>
      </w:divBdr>
      <w:divsChild>
        <w:div w:id="159198917">
          <w:marLeft w:val="1440"/>
          <w:marRight w:val="0"/>
          <w:marTop w:val="100"/>
          <w:marBottom w:val="0"/>
          <w:divBdr>
            <w:top w:val="none" w:sz="0" w:space="0" w:color="auto"/>
            <w:left w:val="none" w:sz="0" w:space="0" w:color="auto"/>
            <w:bottom w:val="none" w:sz="0" w:space="0" w:color="auto"/>
            <w:right w:val="none" w:sz="0" w:space="0" w:color="auto"/>
          </w:divBdr>
        </w:div>
        <w:div w:id="357850425">
          <w:marLeft w:val="1440"/>
          <w:marRight w:val="0"/>
          <w:marTop w:val="100"/>
          <w:marBottom w:val="0"/>
          <w:divBdr>
            <w:top w:val="none" w:sz="0" w:space="0" w:color="auto"/>
            <w:left w:val="none" w:sz="0" w:space="0" w:color="auto"/>
            <w:bottom w:val="none" w:sz="0" w:space="0" w:color="auto"/>
            <w:right w:val="none" w:sz="0" w:space="0" w:color="auto"/>
          </w:divBdr>
        </w:div>
        <w:div w:id="1638879418">
          <w:marLeft w:val="1440"/>
          <w:marRight w:val="0"/>
          <w:marTop w:val="100"/>
          <w:marBottom w:val="0"/>
          <w:divBdr>
            <w:top w:val="none" w:sz="0" w:space="0" w:color="auto"/>
            <w:left w:val="none" w:sz="0" w:space="0" w:color="auto"/>
            <w:bottom w:val="none" w:sz="0" w:space="0" w:color="auto"/>
            <w:right w:val="none" w:sz="0" w:space="0" w:color="auto"/>
          </w:divBdr>
        </w:div>
        <w:div w:id="2007394572">
          <w:marLeft w:val="504"/>
          <w:marRight w:val="0"/>
          <w:marTop w:val="140"/>
          <w:marBottom w:val="0"/>
          <w:divBdr>
            <w:top w:val="none" w:sz="0" w:space="0" w:color="auto"/>
            <w:left w:val="none" w:sz="0" w:space="0" w:color="auto"/>
            <w:bottom w:val="none" w:sz="0" w:space="0" w:color="auto"/>
            <w:right w:val="none" w:sz="0" w:space="0" w:color="auto"/>
          </w:divBdr>
        </w:div>
      </w:divsChild>
    </w:div>
    <w:div w:id="2034838262">
      <w:bodyDiv w:val="1"/>
      <w:marLeft w:val="0"/>
      <w:marRight w:val="0"/>
      <w:marTop w:val="0"/>
      <w:marBottom w:val="0"/>
      <w:divBdr>
        <w:top w:val="none" w:sz="0" w:space="0" w:color="auto"/>
        <w:left w:val="none" w:sz="0" w:space="0" w:color="auto"/>
        <w:bottom w:val="none" w:sz="0" w:space="0" w:color="auto"/>
        <w:right w:val="none" w:sz="0" w:space="0" w:color="auto"/>
      </w:divBdr>
      <w:divsChild>
        <w:div w:id="448669078">
          <w:marLeft w:val="504"/>
          <w:marRight w:val="0"/>
          <w:marTop w:val="140"/>
          <w:marBottom w:val="0"/>
          <w:divBdr>
            <w:top w:val="none" w:sz="0" w:space="0" w:color="auto"/>
            <w:left w:val="none" w:sz="0" w:space="0" w:color="auto"/>
            <w:bottom w:val="none" w:sz="0" w:space="0" w:color="auto"/>
            <w:right w:val="none" w:sz="0" w:space="0" w:color="auto"/>
          </w:divBdr>
        </w:div>
        <w:div w:id="637612536">
          <w:marLeft w:val="504"/>
          <w:marRight w:val="0"/>
          <w:marTop w:val="140"/>
          <w:marBottom w:val="0"/>
          <w:divBdr>
            <w:top w:val="none" w:sz="0" w:space="0" w:color="auto"/>
            <w:left w:val="none" w:sz="0" w:space="0" w:color="auto"/>
            <w:bottom w:val="none" w:sz="0" w:space="0" w:color="auto"/>
            <w:right w:val="none" w:sz="0" w:space="0" w:color="auto"/>
          </w:divBdr>
        </w:div>
      </w:divsChild>
    </w:div>
    <w:div w:id="2069448697">
      <w:bodyDiv w:val="1"/>
      <w:marLeft w:val="0"/>
      <w:marRight w:val="0"/>
      <w:marTop w:val="0"/>
      <w:marBottom w:val="0"/>
      <w:divBdr>
        <w:top w:val="none" w:sz="0" w:space="0" w:color="auto"/>
        <w:left w:val="none" w:sz="0" w:space="0" w:color="auto"/>
        <w:bottom w:val="none" w:sz="0" w:space="0" w:color="auto"/>
        <w:right w:val="none" w:sz="0" w:space="0" w:color="auto"/>
      </w:divBdr>
      <w:divsChild>
        <w:div w:id="35110819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terredesjeunes.org/burundi" TargetMode="External"/><Relationship Id="rId1" Type="http://schemas.openxmlformats.org/officeDocument/2006/relationships/hyperlink" Target="mailto:tdj_burundi@yahoo.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sanhlf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08DA-BBE3-4824-8458-4FA1C17F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7167</Words>
  <Characters>40854</Characters>
  <Application>Microsoft Office Word</Application>
  <DocSecurity>0</DocSecurity>
  <Lines>340</Lines>
  <Paragraphs>95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47926</CharactersWithSpaces>
  <SharedDoc>false</SharedDoc>
  <HLinks>
    <vt:vector size="18" baseType="variant">
      <vt:variant>
        <vt:i4>262166</vt:i4>
      </vt:variant>
      <vt:variant>
        <vt:i4>0</vt:i4>
      </vt:variant>
      <vt:variant>
        <vt:i4>0</vt:i4>
      </vt:variant>
      <vt:variant>
        <vt:i4>5</vt:i4>
      </vt:variant>
      <vt:variant>
        <vt:lpwstr>http://www.busanhlf4.org/</vt:lpwstr>
      </vt:variant>
      <vt:variant>
        <vt:lpwstr/>
      </vt:variant>
      <vt:variant>
        <vt:i4>4194398</vt:i4>
      </vt:variant>
      <vt:variant>
        <vt:i4>3</vt:i4>
      </vt:variant>
      <vt:variant>
        <vt:i4>0</vt:i4>
      </vt:variant>
      <vt:variant>
        <vt:i4>5</vt:i4>
      </vt:variant>
      <vt:variant>
        <vt:lpwstr>http://www.terredesjeunes.org/burundi</vt:lpwstr>
      </vt:variant>
      <vt:variant>
        <vt:lpwstr/>
      </vt:variant>
      <vt:variant>
        <vt:i4>7536757</vt:i4>
      </vt:variant>
      <vt:variant>
        <vt:i4>0</vt:i4>
      </vt:variant>
      <vt:variant>
        <vt:i4>0</vt:i4>
      </vt:variant>
      <vt:variant>
        <vt:i4>5</vt:i4>
      </vt:variant>
      <vt:variant>
        <vt:lpwstr>mailto:tdj_burundi@yahoo.fr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Elsie</cp:lastModifiedBy>
  <cp:revision>2</cp:revision>
  <dcterms:created xsi:type="dcterms:W3CDTF">2014-10-08T12:48:00Z</dcterms:created>
  <dcterms:modified xsi:type="dcterms:W3CDTF">2014-10-08T12:48:00Z</dcterms:modified>
</cp:coreProperties>
</file>